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F145" w14:textId="22F264B1" w:rsidR="00F4525C" w:rsidRDefault="00024018" w:rsidP="009B61E5">
      <w:pPr>
        <w:pStyle w:val="VCAADocumenttitle"/>
      </w:pPr>
      <w:r>
        <w:t>202</w:t>
      </w:r>
      <w:r w:rsidR="00F1508A">
        <w:t>2</w:t>
      </w:r>
      <w:r>
        <w:t xml:space="preserve"> </w:t>
      </w:r>
      <w:r w:rsidR="009403B9">
        <w:t xml:space="preserve">VCE </w:t>
      </w:r>
      <w:r w:rsidR="00014D54">
        <w:t>Mathematical Methods 1</w:t>
      </w:r>
      <w:r>
        <w:t xml:space="preserve"> </w:t>
      </w:r>
      <w:r w:rsidR="00931A3B">
        <w:t>(</w:t>
      </w:r>
      <w:r w:rsidR="009403B9">
        <w:t>NHT</w:t>
      </w:r>
      <w:r w:rsidR="00931A3B">
        <w:t>)</w:t>
      </w:r>
      <w:r w:rsidR="009403B9">
        <w:t xml:space="preserve"> </w:t>
      </w:r>
      <w:r w:rsidR="00F1508A">
        <w:t>external assessment</w:t>
      </w:r>
      <w:r>
        <w:t xml:space="preserve"> report</w:t>
      </w:r>
    </w:p>
    <w:p w14:paraId="29027E3E" w14:textId="2708DF1E" w:rsidR="00B62480" w:rsidRDefault="00024018" w:rsidP="00350651">
      <w:pPr>
        <w:pStyle w:val="VCAAHeading1"/>
      </w:pPr>
      <w:bookmarkStart w:id="0" w:name="TemplateOverview"/>
      <w:bookmarkEnd w:id="0"/>
      <w:r>
        <w:t>Specific information</w:t>
      </w:r>
    </w:p>
    <w:p w14:paraId="2DB0713B" w14:textId="77777777" w:rsidR="00303487" w:rsidRDefault="00303487" w:rsidP="00303487">
      <w:pPr>
        <w:pStyle w:val="VCAAbody"/>
        <w:rPr>
          <w:lang w:val="en-AU"/>
        </w:rPr>
      </w:pPr>
      <w:r>
        <w:rPr>
          <w:lang w:val="en-AU"/>
        </w:rPr>
        <w:t>This report provides sample answers or an indication of what answers may have included. Unless otherwise stated, these are not intended to be exemplary or complete responses.</w:t>
      </w:r>
    </w:p>
    <w:p w14:paraId="4630CE65" w14:textId="77777777" w:rsidR="00303487" w:rsidRDefault="00303487" w:rsidP="00C57B5A">
      <w:pPr>
        <w:pStyle w:val="VCAAHeading2"/>
      </w:pPr>
      <w:bookmarkStart w:id="1" w:name="_Hlk105325277"/>
      <w:r>
        <w:t>Question 1a.</w:t>
      </w:r>
      <w:r w:rsidRPr="000025A9">
        <w:t xml:space="preserve"> </w:t>
      </w:r>
    </w:p>
    <w:p w14:paraId="72BF55B4" w14:textId="4C7164DA" w:rsidR="00303487" w:rsidRDefault="00303487" w:rsidP="00303487">
      <w:pPr>
        <w:pStyle w:val="VCAAbody"/>
      </w:pPr>
      <w:r>
        <w:t>This question involve</w:t>
      </w:r>
      <w:r w:rsidR="00B06A7E">
        <w:t>d</w:t>
      </w:r>
      <w:r>
        <w:t xml:space="preserve"> the chain rule for differentiation. A common error included writing a </w:t>
      </w:r>
      <m:oMath>
        <m:r>
          <w:rPr>
            <w:rFonts w:ascii="Cambria Math" w:hAnsi="Cambria Math"/>
          </w:rPr>
          <m:t>2</m:t>
        </m:r>
      </m:oMath>
      <w:r>
        <w:rPr>
          <w:rFonts w:eastAsiaTheme="minorEastAsia"/>
        </w:rPr>
        <w:t xml:space="preserve"> rather than </w:t>
      </w:r>
      <m:oMath>
        <m:r>
          <w:rPr>
            <w:rFonts w:ascii="Cambria Math" w:eastAsiaTheme="minorEastAsia" w:hAnsi="Cambria Math"/>
          </w:rPr>
          <m:t>2x</m:t>
        </m:r>
      </m:oMath>
      <w:r>
        <w:rPr>
          <w:rFonts w:eastAsiaTheme="minorEastAsia"/>
        </w:rPr>
        <w:t xml:space="preserve">. </w:t>
      </w:r>
    </w:p>
    <w:p w14:paraId="3147D56D" w14:textId="77777777" w:rsidR="00303487" w:rsidRPr="00BE347E" w:rsidRDefault="00303487" w:rsidP="00C57B5A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2</m:t>
          </m:r>
          <m:r>
            <w:rPr>
              <w:rFonts w:ascii="Cambria Math" w:hAnsi="Cambria Math"/>
            </w:rPr>
            <m:t>x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+1</m:t>
                  </m:r>
                </m:e>
              </m:d>
            </m:e>
          </m:func>
        </m:oMath>
      </m:oMathPara>
    </w:p>
    <w:bookmarkEnd w:id="1"/>
    <w:p w14:paraId="339E765C" w14:textId="77777777" w:rsidR="00303487" w:rsidRDefault="00303487" w:rsidP="00C57B5A">
      <w:pPr>
        <w:pStyle w:val="VCAAHeading2"/>
      </w:pPr>
      <w:r>
        <w:t>Question 1b.</w:t>
      </w:r>
    </w:p>
    <w:p w14:paraId="766A99EA" w14:textId="3C07ACD7" w:rsidR="00303487" w:rsidRDefault="00303487" w:rsidP="00303487">
      <w:pPr>
        <w:pStyle w:val="VCAAbody"/>
      </w:pPr>
      <w:r>
        <w:t>This question involve</w:t>
      </w:r>
      <w:r w:rsidR="00B06A7E">
        <w:t>d</w:t>
      </w:r>
      <w:r>
        <w:t xml:space="preserve"> the product rule for differentiation.</w:t>
      </w:r>
    </w:p>
    <w:p w14:paraId="729F9C3E" w14:textId="77777777" w:rsidR="00303487" w:rsidRDefault="00303487" w:rsidP="00303487">
      <w:pPr>
        <w:pStyle w:val="VCAAbody"/>
      </w:pPr>
      <w:r>
        <w:t>Students are reminded to use the notation given to name the derivative.</w:t>
      </w:r>
    </w:p>
    <w:p w14:paraId="789EA7A1" w14:textId="77777777" w:rsidR="00303487" w:rsidRPr="00C57B5A" w:rsidRDefault="003579D6" w:rsidP="00C57B5A">
      <w:pPr>
        <w:pStyle w:val="VCAAbodyformaths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=2</m:t>
        </m:r>
        <m:r>
          <w:rPr>
            <w:rFonts w:ascii="Cambria Math" w:hAnsi="Cambria Math"/>
          </w:rPr>
          <m:t>x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x</m:t>
            </m:r>
          </m:e>
        </m:func>
      </m:oMath>
      <w:r w:rsidR="00303487" w:rsidRPr="00C57B5A">
        <w:t xml:space="preserve"> </w:t>
      </w:r>
    </w:p>
    <w:p w14:paraId="5BF95BE1" w14:textId="0D7E8C99" w:rsidR="00B06A7E" w:rsidRDefault="003579D6" w:rsidP="00C57B5A">
      <w:pPr>
        <w:pStyle w:val="VCAAbodyformaths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m:rPr>
            <m:sty m:val="p"/>
          </m:rPr>
          <w:rPr>
            <w:rFonts w:ascii="Cambria Math" w:hAnsi="Cambria Math"/>
          </w:rPr>
          <m:t>=2</m:t>
        </m:r>
        <m:r>
          <w:rPr>
            <w:rFonts w:ascii="Cambria Math" w:hAnsi="Cambria Math"/>
          </w:rPr>
          <m:t>e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fName>
          <m:e>
            <m:r>
              <w:rPr>
                <w:rFonts w:ascii="Cambria Math" w:hAnsi="Cambria Math"/>
              </w:rPr>
              <m:t>e</m:t>
            </m:r>
          </m:e>
        </m:func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e</m:t>
        </m:r>
      </m:oMath>
      <w:r w:rsidR="00303487" w:rsidRPr="00C57B5A">
        <w:t xml:space="preserve"> </w:t>
      </w:r>
    </w:p>
    <w:p w14:paraId="7991B369" w14:textId="3D9837DA" w:rsidR="00303487" w:rsidRPr="00C57B5A" w:rsidRDefault="003579D6" w:rsidP="00C57B5A">
      <w:pPr>
        <w:pStyle w:val="VCAAbodyformaths"/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e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=3</m:t>
          </m:r>
          <m:r>
            <w:rPr>
              <w:rFonts w:ascii="Cambria Math" w:hAnsi="Cambria Math"/>
            </w:rPr>
            <m:t>e</m:t>
          </m:r>
        </m:oMath>
      </m:oMathPara>
    </w:p>
    <w:p w14:paraId="6848A4C3" w14:textId="13A36DAE" w:rsidR="00303487" w:rsidRDefault="00303487" w:rsidP="00C57B5A">
      <w:pPr>
        <w:pStyle w:val="VCAAHeading2"/>
      </w:pPr>
      <w:r>
        <w:t>Question 2</w:t>
      </w:r>
    </w:p>
    <w:p w14:paraId="16B3CD53" w14:textId="23230E3A" w:rsidR="00303487" w:rsidRDefault="00303487" w:rsidP="00303487">
      <w:pPr>
        <w:pStyle w:val="VCAAbody"/>
      </w:pPr>
      <w:r>
        <w:t>It is important to include the constant of integration (+</w:t>
      </w:r>
      <w:r w:rsidRPr="00A703FD">
        <w:rPr>
          <w:i/>
        </w:rPr>
        <w:t>c</w:t>
      </w:r>
      <w:r>
        <w:t>) and remember that</w:t>
      </w:r>
      <w:r w:rsidR="00E56061">
        <w:t xml:space="preserve"> the</w:t>
      </w:r>
      <w:r>
        <w:t xml:space="preserve"> base </w:t>
      </w:r>
      <w:r w:rsidRPr="00A703FD">
        <w:rPr>
          <w:i/>
        </w:rPr>
        <w:t>e</w:t>
      </w:r>
      <w:r>
        <w:t xml:space="preserve"> needs to be written as a subscript. </w:t>
      </w:r>
      <w:r w:rsidR="00E56061">
        <w:t>A</w:t>
      </w:r>
      <w:r>
        <w:t xml:space="preserve"> bracket around the (</w:t>
      </w:r>
      <w:r w:rsidRPr="00A703FD">
        <w:rPr>
          <w:i/>
        </w:rPr>
        <w:t>x</w:t>
      </w:r>
      <w:r w:rsidR="001A347C">
        <w:t xml:space="preserve"> </w:t>
      </w:r>
      <w:r>
        <w:t>+</w:t>
      </w:r>
      <w:r w:rsidR="001A347C">
        <w:t xml:space="preserve"> </w:t>
      </w:r>
      <w:r>
        <w:t>1) term ensures the answer is interpreted correctly.</w:t>
      </w:r>
    </w:p>
    <w:p w14:paraId="351CE5B8" w14:textId="3FC80219" w:rsidR="00303487" w:rsidRDefault="00303487" w:rsidP="00C57B5A">
      <w:pPr>
        <w:pStyle w:val="VCAAbodyformaths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+1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+2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c</m:t>
        </m:r>
      </m:oMath>
      <w:r>
        <w:t xml:space="preserve"> </w:t>
      </w:r>
    </w:p>
    <w:p w14:paraId="30A5919F" w14:textId="770557A3" w:rsidR="00303487" w:rsidRDefault="00303487" w:rsidP="00C57B5A">
      <w:pPr>
        <w:pStyle w:val="VCAAbodyformaths"/>
      </w:pPr>
      <w:r>
        <w:t xml:space="preserve">At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= </m:t>
        </m:r>
      </m:oMath>
      <w:r>
        <w:t>3</w:t>
      </w:r>
    </w:p>
    <w:p w14:paraId="5AD04911" w14:textId="54A2F35B" w:rsidR="00303487" w:rsidRPr="001A347C" w:rsidRDefault="00303487" w:rsidP="00C57B5A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∴3=0+0+</m:t>
          </m:r>
          <m:r>
            <w:rPr>
              <w:rFonts w:ascii="Cambria Math" w:hAnsi="Cambria Math"/>
            </w:rPr>
            <m:t>c</m:t>
          </m:r>
        </m:oMath>
      </m:oMathPara>
    </w:p>
    <w:p w14:paraId="038FF5E2" w14:textId="77777777" w:rsidR="00303487" w:rsidRDefault="00303487" w:rsidP="00C57B5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∴</m:t>
        </m:r>
        <m:r>
          <w:rPr>
            <w:rFonts w:ascii="Cambria Math" w:hAnsi="Cambria Math"/>
          </w:rPr>
          <m:t>c</m:t>
        </m:r>
        <m:r>
          <m:rPr>
            <m:sty m:val="p"/>
          </m:rPr>
          <w:rPr>
            <w:rFonts w:ascii="Cambria Math" w:hAnsi="Cambria Math"/>
          </w:rPr>
          <m:t>=3</m:t>
        </m:r>
      </m:oMath>
      <w:r>
        <w:t xml:space="preserve"> </w:t>
      </w:r>
    </w:p>
    <w:p w14:paraId="44D8975F" w14:textId="7848188B" w:rsidR="001A347C" w:rsidRDefault="00303487" w:rsidP="00C57B5A">
      <w:pPr>
        <w:pStyle w:val="VCAAbodyformaths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 xml:space="preserve">∴ 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+1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+2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+3</m:t>
        </m:r>
      </m:oMath>
      <w:r>
        <w:rPr>
          <w:rFonts w:eastAsiaTheme="minorEastAsia"/>
        </w:rPr>
        <w:t xml:space="preserve"> </w:t>
      </w:r>
    </w:p>
    <w:p w14:paraId="00E2861C" w14:textId="77777777" w:rsidR="001A347C" w:rsidRDefault="001A347C">
      <w:pPr>
        <w:rPr>
          <w:rFonts w:ascii="Arial" w:eastAsiaTheme="minorEastAsia" w:hAnsi="Arial" w:cs="Arial"/>
          <w:color w:val="000000"/>
          <w:sz w:val="20"/>
        </w:rPr>
      </w:pPr>
      <w:r>
        <w:rPr>
          <w:rFonts w:eastAsiaTheme="minorEastAsia"/>
        </w:rPr>
        <w:br w:type="page"/>
      </w:r>
    </w:p>
    <w:p w14:paraId="73FBC577" w14:textId="0A5ED6DC" w:rsidR="00303487" w:rsidRDefault="00303487" w:rsidP="00C57B5A">
      <w:pPr>
        <w:pStyle w:val="VCAAHeading2"/>
      </w:pPr>
      <w:r>
        <w:lastRenderedPageBreak/>
        <w:t>Question 3</w:t>
      </w:r>
    </w:p>
    <w:p w14:paraId="73A9121B" w14:textId="77777777" w:rsidR="00303487" w:rsidRDefault="00303487" w:rsidP="00290DCC">
      <w:pPr>
        <w:pStyle w:val="VCAAbody"/>
        <w:spacing w:after="240"/>
      </w:pPr>
      <w:r>
        <w:t>Students are reminded that the formula for calculating the confidence interval is found on the formula sheet. It is important that students familiarise themselves with this material.</w:t>
      </w:r>
    </w:p>
    <w:p w14:paraId="052184AB" w14:textId="73655F81" w:rsidR="00303487" w:rsidRPr="00290DCC" w:rsidRDefault="00303487" w:rsidP="00C57B5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n</m:t>
          </m:r>
          <m:r>
            <m:rPr>
              <m:sty m:val="p"/>
            </m:rPr>
            <w:rPr>
              <w:rFonts w:ascii="Cambria Math" w:hAnsi="Cambria Math"/>
            </w:rPr>
            <m:t xml:space="preserve">=100, </m:t>
          </m:r>
          <m:acc>
            <m:accPr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p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=0.</m:t>
          </m:r>
          <m:r>
            <m:rPr>
              <m:sty m:val="p"/>
            </m:rPr>
            <w:rPr>
              <w:rFonts w:ascii="Cambria Math" w:hAnsi="Cambria Math"/>
            </w:rPr>
            <m:t>1</m:t>
          </m:r>
        </m:oMath>
      </m:oMathPara>
    </w:p>
    <w:p w14:paraId="71EB5681" w14:textId="130DD0CD" w:rsidR="00303487" w:rsidRPr="00290DCC" w:rsidRDefault="00303487" w:rsidP="00C57B5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CI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-2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0.1×0.9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100</m:t>
                      </m:r>
                    </m:den>
                  </m:f>
                </m:e>
              </m:rad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+2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0.1×0.9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100</m:t>
                      </m:r>
                    </m:den>
                  </m:f>
                </m:e>
              </m:rad>
            </m:e>
          </m:d>
        </m:oMath>
      </m:oMathPara>
    </w:p>
    <w:p w14:paraId="6C629084" w14:textId="77777777" w:rsidR="00303487" w:rsidRPr="00C57B5A" w:rsidRDefault="00303487" w:rsidP="00C57B5A">
      <w:pPr>
        <w:pStyle w:val="VCAAbodyformaths"/>
      </w:pPr>
      <m:oMath>
        <m:r>
          <w:rPr>
            <w:rFonts w:ascii="Cambria Math" w:hAnsi="Cambria Math"/>
          </w:rPr>
          <m:t>CI</m:t>
        </m:r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100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100</m:t>
                </m:r>
              </m:den>
            </m:f>
          </m:e>
        </m:d>
      </m:oMath>
      <w:r w:rsidRPr="00C57B5A">
        <w:t xml:space="preserve"> </w:t>
      </w:r>
    </w:p>
    <w:p w14:paraId="1C4F0952" w14:textId="453E5F92" w:rsidR="00303487" w:rsidRPr="00C57B5A" w:rsidRDefault="00303487" w:rsidP="00C57B5A">
      <w:pPr>
        <w:pStyle w:val="VCAAbodyformaths"/>
      </w:pPr>
      <m:oMath>
        <m:r>
          <w:rPr>
            <w:rFonts w:ascii="Cambria Math" w:hAnsi="Cambria Math"/>
          </w:rPr>
          <m:t>CI</m:t>
        </m:r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0.04, 0.16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25 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25</m:t>
                </m:r>
              </m:den>
            </m:f>
          </m:e>
        </m:d>
      </m:oMath>
      <w:r w:rsidR="00F35A61">
        <w:t xml:space="preserve"> </w:t>
      </w:r>
      <w:r w:rsidRPr="00C57B5A">
        <w:t>or equivalent</w:t>
      </w:r>
    </w:p>
    <w:p w14:paraId="0122D246" w14:textId="77777777" w:rsidR="00303487" w:rsidRDefault="00303487" w:rsidP="00C57B5A">
      <w:pPr>
        <w:pStyle w:val="VCAAHeading2"/>
      </w:pPr>
      <w:r>
        <w:t>Question 4a.</w:t>
      </w:r>
    </w:p>
    <w:p w14:paraId="2FE97DE7" w14:textId="77777777" w:rsidR="00303487" w:rsidRDefault="00303487" w:rsidP="00303487">
      <w:pPr>
        <w:pStyle w:val="VCAAbody"/>
      </w:pPr>
      <w:r>
        <w:t>This was a ‘show that’ question, so the working needed to be clear and explicit, leading to the correct answers.</w:t>
      </w:r>
    </w:p>
    <w:p w14:paraId="49FBEC28" w14:textId="23235EF5" w:rsidR="00303487" w:rsidRDefault="00303487" w:rsidP="00914CBA">
      <w:pPr>
        <w:pStyle w:val="VCAAbodyformaths"/>
      </w:pPr>
      <m:oMath>
        <m:r>
          <w:rPr>
            <w:rFonts w:ascii="Cambria Math" w:hAnsi="Cambria Math"/>
          </w:rPr>
          <m:t>a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=2</m:t>
        </m:r>
      </m:oMath>
      <w:r>
        <w:t xml:space="preserve"> </w:t>
      </w:r>
    </w:p>
    <w:p w14:paraId="609FA664" w14:textId="77777777" w:rsidR="00303487" w:rsidRDefault="00303487" w:rsidP="00914CB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∴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=2</m:t>
        </m:r>
      </m:oMath>
      <w:r>
        <w:t xml:space="preserve"> </w:t>
      </w:r>
    </w:p>
    <w:p w14:paraId="67BF230B" w14:textId="60246088" w:rsidR="00303487" w:rsidRDefault="00303487" w:rsidP="00914CBA">
      <w:pPr>
        <w:pStyle w:val="VCAAbodyformaths"/>
      </w:pPr>
      <m:oMath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=2-</m:t>
        </m:r>
        <m:r>
          <w:rPr>
            <w:rFonts w:ascii="Cambria Math" w:hAnsi="Cambria Math"/>
          </w:rPr>
          <m:t>a</m:t>
        </m:r>
      </m:oMath>
      <w:r>
        <w:t xml:space="preserve"> </w:t>
      </w:r>
      <w:r>
        <w:tab/>
      </w:r>
      <w:r w:rsidR="00D00A07">
        <w:tab/>
      </w:r>
      <w:r>
        <w:t>(1)</w:t>
      </w:r>
    </w:p>
    <w:p w14:paraId="2AB0393C" w14:textId="77777777" w:rsidR="00303487" w:rsidRDefault="00303487" w:rsidP="00914CBA">
      <w:pPr>
        <w:pStyle w:val="VCAAbodyformaths"/>
      </w:pPr>
      <m:oMath>
        <m:r>
          <w:rPr>
            <w:rFonts w:ascii="Cambria Math" w:hAnsi="Cambria Math"/>
          </w:rPr>
          <m:t>a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=-8</m:t>
        </m:r>
      </m:oMath>
      <w:r>
        <w:t xml:space="preserve"> </w:t>
      </w:r>
    </w:p>
    <w:p w14:paraId="45907D47" w14:textId="03135F7D" w:rsidR="00303487" w:rsidRDefault="00303487" w:rsidP="00914CB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∴-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=-8</m:t>
        </m:r>
      </m:oMath>
      <w:r>
        <w:t xml:space="preserve"> </w:t>
      </w:r>
      <w:r>
        <w:tab/>
      </w:r>
      <w:r w:rsidR="00D00A07">
        <w:tab/>
      </w:r>
      <w:r>
        <w:t xml:space="preserve">(2) </w:t>
      </w:r>
    </w:p>
    <w:p w14:paraId="5322D566" w14:textId="77777777" w:rsidR="00303487" w:rsidRDefault="00303487" w:rsidP="00914CBA">
      <w:pPr>
        <w:pStyle w:val="VCAAbodyformaths"/>
      </w:pPr>
      <w:r>
        <w:t>Sub (1) into (2)</w:t>
      </w:r>
    </w:p>
    <w:p w14:paraId="7A618444" w14:textId="77777777" w:rsidR="00303487" w:rsidRDefault="00303487" w:rsidP="00914CB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2-2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=-8</m:t>
        </m:r>
      </m:oMath>
      <w:r>
        <w:t xml:space="preserve"> </w:t>
      </w:r>
    </w:p>
    <w:p w14:paraId="0A1C1938" w14:textId="77777777" w:rsidR="00303487" w:rsidRDefault="00303487" w:rsidP="00914CB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=10</m:t>
        </m:r>
      </m:oMath>
      <w:r>
        <w:t xml:space="preserve"> </w:t>
      </w:r>
    </w:p>
    <w:p w14:paraId="73003E33" w14:textId="243869B3" w:rsidR="001A347C" w:rsidRDefault="00303487" w:rsidP="00914CB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∴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 xml:space="preserve">=5,  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=-3</m:t>
        </m:r>
      </m:oMath>
      <w:r>
        <w:t xml:space="preserve"> from (1)</w:t>
      </w:r>
    </w:p>
    <w:p w14:paraId="233BACDB" w14:textId="77777777" w:rsidR="001A347C" w:rsidRDefault="001A347C">
      <w:pPr>
        <w:rPr>
          <w:rFonts w:ascii="Arial" w:eastAsia="Arial" w:hAnsi="Arial" w:cs="Arial"/>
          <w:color w:val="000000"/>
          <w:sz w:val="20"/>
        </w:rPr>
      </w:pPr>
      <w:r>
        <w:br w:type="page"/>
      </w:r>
    </w:p>
    <w:p w14:paraId="3C8CBE8A" w14:textId="79BD70F4" w:rsidR="00303487" w:rsidRDefault="001A347C" w:rsidP="00C57B5A">
      <w:pPr>
        <w:pStyle w:val="VCAAHeading2"/>
      </w:pPr>
      <w:r w:rsidRPr="0066632B"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192D46E1" wp14:editId="65041A4B">
            <wp:simplePos x="0" y="0"/>
            <wp:positionH relativeFrom="column">
              <wp:posOffset>41910</wp:posOffset>
            </wp:positionH>
            <wp:positionV relativeFrom="paragraph">
              <wp:posOffset>307975</wp:posOffset>
            </wp:positionV>
            <wp:extent cx="3832225" cy="2795905"/>
            <wp:effectExtent l="0" t="0" r="0" b="4445"/>
            <wp:wrapTopAndBottom/>
            <wp:docPr id="54" name="Picture 5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hart, lin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487">
        <w:t>Question 4b.</w:t>
      </w:r>
    </w:p>
    <w:p w14:paraId="59FDFE3F" w14:textId="646B0C22" w:rsidR="00303487" w:rsidRDefault="00303487" w:rsidP="009A6F27">
      <w:pPr>
        <w:pStyle w:val="VCAAHeading2"/>
      </w:pPr>
      <w:r>
        <w:t>Question 4c.</w:t>
      </w:r>
    </w:p>
    <w:p w14:paraId="7C740D7D" w14:textId="66D79130" w:rsidR="00392147" w:rsidRDefault="00303487" w:rsidP="00914CBA">
      <w:pPr>
        <w:pStyle w:val="VCAAbody"/>
      </w:pPr>
      <w:r>
        <w:t xml:space="preserve">Students are encouraged to tackle this type of question visually, rather than try to use an algebraic approach. </w:t>
      </w:r>
      <w:r w:rsidR="009C22DE">
        <w:t>T</w:t>
      </w:r>
      <w:r>
        <w:t xml:space="preserve">here were two intervals for values of </w:t>
      </w:r>
      <w:r w:rsidRPr="0029063C">
        <w:rPr>
          <w:i/>
          <w:iCs/>
        </w:rPr>
        <w:t>k</w:t>
      </w:r>
      <w:r>
        <w:t xml:space="preserve"> that needed to be found.</w:t>
      </w:r>
    </w:p>
    <w:p w14:paraId="7415745D" w14:textId="1FE90652" w:rsidR="00303487" w:rsidRPr="00027B20" w:rsidRDefault="003579D6" w:rsidP="00914CBA">
      <w:pPr>
        <w:pStyle w:val="VCAAbodyformaths"/>
        <w:rPr>
          <w:rFonts w:asciiTheme="minorHAnsi" w:hAnsiTheme="minorHAnsi" w:cs="Times New Roman"/>
          <w:lang w:val="fr-FR"/>
        </w:rPr>
      </w:pPr>
      <m:oMath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fr-FR"/>
              </w:rPr>
              <m:t>-∞,-2</m:t>
            </m:r>
          </m:e>
        </m:d>
        <m:r>
          <m:rPr>
            <m:sty m:val="p"/>
          </m:rPr>
          <w:rPr>
            <w:rFonts w:ascii="Cambria Math" w:hAnsi="Cambria Math" w:cs="Times New Roman"/>
            <w:lang w:val="fr-FR"/>
          </w:rPr>
          <m:t>∪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fr-FR"/>
              </w:rPr>
              <m:t>8,∞</m:t>
            </m:r>
          </m:e>
        </m:d>
      </m:oMath>
      <w:r w:rsidR="00303487" w:rsidRPr="00027B20">
        <w:rPr>
          <w:rFonts w:asciiTheme="majorHAnsi" w:hAnsiTheme="majorHAnsi"/>
          <w:lang w:val="fr-FR"/>
        </w:rPr>
        <w:t xml:space="preserve"> </w:t>
      </w:r>
      <w:proofErr w:type="gramStart"/>
      <w:r w:rsidR="00303487" w:rsidRPr="00027B20">
        <w:rPr>
          <w:rFonts w:asciiTheme="majorHAnsi" w:hAnsiTheme="majorHAnsi"/>
          <w:lang w:val="fr-FR"/>
        </w:rPr>
        <w:t>or</w:t>
      </w:r>
      <w:proofErr w:type="gramEnd"/>
      <w:r w:rsidR="00303487" w:rsidRPr="00027B20">
        <w:rPr>
          <w:rFonts w:asciiTheme="majorHAnsi" w:eastAsiaTheme="minorEastAsia" w:hAnsiTheme="majorHAnsi"/>
          <w:lang w:val="fr-FR"/>
        </w:rPr>
        <w:t xml:space="preserve"> </w:t>
      </w:r>
      <m:oMath>
        <m:r>
          <w:rPr>
            <w:rFonts w:ascii="Cambria Math" w:hAnsi="Cambria Math" w:cs="Times New Roman"/>
          </w:rPr>
          <m:t>k</m:t>
        </m:r>
        <m:r>
          <m:rPr>
            <m:sty m:val="p"/>
          </m:rPr>
          <w:rPr>
            <w:rFonts w:ascii="Cambria Math" w:hAnsi="Cambria Math" w:cs="Times New Roman"/>
            <w:lang w:val="fr-FR"/>
          </w:rPr>
          <m:t>&lt;-2</m:t>
        </m:r>
        <m:r>
          <m:rPr>
            <m:sty m:val="p"/>
          </m:rPr>
          <w:rPr>
            <w:rFonts w:ascii="Cambria Math" w:hAnsi="Cambria Math"/>
            <w:lang w:val="fr-FR"/>
          </w:rPr>
          <m:t xml:space="preserve"> </m:t>
        </m:r>
        <m:r>
          <w:rPr>
            <w:rFonts w:ascii="Cambria Math" w:hAnsi="Cambria Math"/>
          </w:rPr>
          <m:t>and</m:t>
        </m:r>
        <m:r>
          <m:rPr>
            <m:sty m:val="p"/>
          </m:rPr>
          <w:rPr>
            <w:rFonts w:ascii="Cambria Math" w:hAnsi="Cambria Math"/>
            <w:lang w:val="fr-FR"/>
          </w:rPr>
          <m:t xml:space="preserve"> 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  <w:lang w:val="fr-FR"/>
          </w:rPr>
          <m:t>&gt;8</m:t>
        </m:r>
      </m:oMath>
    </w:p>
    <w:p w14:paraId="794B2360" w14:textId="77777777" w:rsidR="00303487" w:rsidRPr="00027B20" w:rsidRDefault="00303487" w:rsidP="00C57B5A">
      <w:pPr>
        <w:pStyle w:val="VCAAHeading2"/>
        <w:rPr>
          <w:lang w:val="fr-FR"/>
        </w:rPr>
      </w:pPr>
      <w:r w:rsidRPr="00027B20">
        <w:rPr>
          <w:lang w:val="fr-FR"/>
        </w:rPr>
        <w:t>Question 4d.</w:t>
      </w:r>
    </w:p>
    <w:p w14:paraId="529921DE" w14:textId="39D1E4BD" w:rsidR="00303487" w:rsidRDefault="009C22DE" w:rsidP="00303487">
      <w:pPr>
        <w:pStyle w:val="VCAAbody"/>
        <w:rPr>
          <w:rFonts w:eastAsiaTheme="minorEastAsia"/>
        </w:rPr>
      </w:pPr>
      <w:r>
        <w:t>M</w:t>
      </w:r>
      <w:r w:rsidR="00303487">
        <w:t xml:space="preserve">ost students included the </w:t>
      </w:r>
      <m:oMath>
        <m:r>
          <w:rPr>
            <w:rFonts w:ascii="Cambria Math" w:hAnsi="Cambria Math"/>
          </w:rPr>
          <m:t>dx</m:t>
        </m:r>
      </m:oMath>
      <w:r w:rsidR="00303487">
        <w:rPr>
          <w:rFonts w:eastAsiaTheme="minorEastAsia"/>
        </w:rPr>
        <w:t xml:space="preserve"> in the setting up of the integral.</w:t>
      </w:r>
    </w:p>
    <w:p w14:paraId="5DD4AF13" w14:textId="444F6F55" w:rsidR="00303487" w:rsidRPr="0029063C" w:rsidRDefault="00303487" w:rsidP="00914CBA">
      <w:pPr>
        <w:pStyle w:val="VCAAbodyformaths"/>
        <w:rPr>
          <w:rFonts w:ascii="Cambria" w:eastAsia="Malgun Gothic" w:hAnsi="Cambria"/>
          <w:lang w:val="en-AU"/>
        </w:rPr>
      </w:pPr>
      <m:oMath>
        <m:r>
          <w:rPr>
            <w:rFonts w:ascii="Cambria Math" w:eastAsia="Malgun Gothic" w:hAnsi="Cambria Math"/>
            <w:lang w:val="en-AU"/>
          </w:rPr>
          <m:t>A</m:t>
        </m:r>
        <m:r>
          <m:rPr>
            <m:sty m:val="p"/>
          </m:rPr>
          <w:rPr>
            <w:rFonts w:ascii="Cambria Math" w:eastAsia="Malgun Gothic" w:hAnsi="Cambria Math"/>
            <w:lang w:val="en-AU"/>
          </w:rPr>
          <m:t xml:space="preserve">= </m:t>
        </m:r>
        <m:nary>
          <m:naryPr>
            <m:limLoc m:val="subSup"/>
            <m:ctrlPr>
              <w:rPr>
                <w:rFonts w:ascii="Cambria Math" w:hAnsi="Cambria Math"/>
                <w:lang w:val="en-AU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lang w:val="en-AU"/>
              </w:rPr>
              <m:t>0</m:t>
            </m:r>
          </m:sub>
          <m:sup>
            <m:r>
              <w:rPr>
                <w:rFonts w:ascii="Cambria Math" w:hAnsi="Cambria Math"/>
                <w:lang w:val="en-AU"/>
              </w:rPr>
              <m:t>π</m:t>
            </m:r>
          </m:sup>
          <m:e>
            <m:d>
              <m:dPr>
                <m:ctrlPr>
                  <w:rPr>
                    <w:rFonts w:ascii="Cambria Math" w:hAnsi="Cambria Math"/>
                    <w:lang w:val="en-A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AU"/>
                  </w:rPr>
                  <m:t>5</m:t>
                </m:r>
                <m:func>
                  <m:funcPr>
                    <m:ctrlPr>
                      <w:rPr>
                        <w:rFonts w:ascii="Cambria Math" w:hAnsi="Cambria Math"/>
                        <w:lang w:val="en-A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AU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A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AU"/>
                          </w:rPr>
                          <m:t>x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lang w:val="en-AU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lang w:val="en-A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AU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AU"/>
                      </w:rPr>
                      <m:t>-3</m:t>
                    </m:r>
                  </m:e>
                </m:d>
              </m:e>
            </m:d>
            <m:r>
              <w:rPr>
                <w:rFonts w:ascii="Cambria Math" w:hAnsi="Cambria Math"/>
                <w:lang w:val="en-AU"/>
              </w:rPr>
              <m:t>dx</m:t>
            </m:r>
          </m:e>
        </m:nary>
      </m:oMath>
      <w:r w:rsidRPr="0029063C">
        <w:rPr>
          <w:rFonts w:ascii="Cambria" w:eastAsia="Malgun Gothic" w:hAnsi="Cambria"/>
          <w:lang w:val="en-AU"/>
        </w:rPr>
        <w:t xml:space="preserve"> </w:t>
      </w:r>
    </w:p>
    <w:p w14:paraId="434D5CF8" w14:textId="77777777" w:rsidR="00303487" w:rsidRPr="0029063C" w:rsidRDefault="00303487" w:rsidP="00914CBA">
      <w:pPr>
        <w:pStyle w:val="VCAAbodyformaths"/>
        <w:rPr>
          <w:rFonts w:ascii="Cambria" w:eastAsia="Malgun Gothic" w:hAnsi="Cambria"/>
          <w:lang w:val="en-AU"/>
        </w:rPr>
      </w:pPr>
      <m:oMath>
        <m:r>
          <m:rPr>
            <m:sty m:val="p"/>
          </m:rPr>
          <w:rPr>
            <w:rFonts w:ascii="Cambria Math" w:hAnsi="Cambria Math"/>
            <w:lang w:val="en-AU"/>
          </w:rPr>
          <m:t>=</m:t>
        </m:r>
        <m:sSubSup>
          <m:sSubSupPr>
            <m:ctrlPr>
              <w:rPr>
                <w:rFonts w:ascii="Cambria Math" w:hAnsi="Cambria Math"/>
                <w:lang w:val="en-AU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en-A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AU"/>
                  </w:rPr>
                  <m:t>-5</m:t>
                </m:r>
                <m:func>
                  <m:funcPr>
                    <m:ctrlPr>
                      <w:rPr>
                        <w:rFonts w:ascii="Cambria Math" w:hAnsi="Cambria Math"/>
                        <w:lang w:val="en-A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AU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A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AU"/>
                          </w:rPr>
                          <m:t>x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lang w:val="en-AU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lang w:val="en-A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AU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AU"/>
                      </w:rPr>
                      <m:t>-3</m:t>
                    </m:r>
                  </m:e>
                </m:d>
                <m:r>
                  <w:rPr>
                    <w:rFonts w:ascii="Cambria Math" w:hAnsi="Cambria Math"/>
                    <w:lang w:val="en-AU"/>
                  </w:rPr>
                  <m:t>x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  <w:lang w:val="en-AU"/>
              </w:rPr>
              <m:t>0</m:t>
            </m:r>
          </m:sub>
          <m:sup>
            <m:r>
              <w:rPr>
                <w:rFonts w:ascii="Cambria Math" w:hAnsi="Cambria Math"/>
                <w:lang w:val="en-AU"/>
              </w:rPr>
              <m:t>π</m:t>
            </m:r>
          </m:sup>
        </m:sSubSup>
      </m:oMath>
      <w:r w:rsidRPr="0029063C">
        <w:rPr>
          <w:rFonts w:ascii="Cambria" w:eastAsia="Malgun Gothic" w:hAnsi="Cambria"/>
          <w:lang w:val="en-AU"/>
        </w:rPr>
        <w:t xml:space="preserve"> </w:t>
      </w:r>
    </w:p>
    <w:p w14:paraId="09F4739C" w14:textId="77777777" w:rsidR="00303487" w:rsidRPr="0029063C" w:rsidRDefault="00303487" w:rsidP="00914CBA">
      <w:pPr>
        <w:pStyle w:val="VCAAbodyformaths"/>
        <w:rPr>
          <w:rFonts w:ascii="Cambria" w:eastAsia="Malgun Gothic" w:hAnsi="Cambria"/>
          <w:lang w:val="en-AU"/>
        </w:rPr>
      </w:pPr>
      <m:oMath>
        <m:r>
          <m:rPr>
            <m:sty m:val="p"/>
          </m:rPr>
          <w:rPr>
            <w:rFonts w:ascii="Cambria Math" w:hAnsi="Cambria Math"/>
            <w:lang w:val="en-AU"/>
          </w:rPr>
          <m:t>=</m:t>
        </m:r>
        <m:d>
          <m:dPr>
            <m:ctrlPr>
              <w:rPr>
                <w:rFonts w:ascii="Cambria Math" w:hAnsi="Cambria Math"/>
                <w:lang w:val="en-A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AU"/>
              </w:rPr>
              <m:t>-5</m:t>
            </m:r>
            <m:d>
              <m:dPr>
                <m:ctrlPr>
                  <w:rPr>
                    <w:rFonts w:ascii="Cambria Math" w:hAnsi="Cambria Math"/>
                    <w:lang w:val="en-A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AU"/>
                  </w:rPr>
                  <m:t>-1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AU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AU"/>
                  </w:rPr>
                </m:ctrlPr>
              </m:dPr>
              <m:e>
                <m:r>
                  <w:rPr>
                    <w:rFonts w:ascii="Cambria Math" w:hAnsi="Cambria Math"/>
                    <w:lang w:val="en-AU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AU"/>
                  </w:rPr>
                  <m:t>-3</m:t>
                </m:r>
              </m:e>
            </m:d>
            <m:r>
              <w:rPr>
                <w:rFonts w:ascii="Cambria Math" w:hAnsi="Cambria Math"/>
                <w:lang w:val="en-AU"/>
              </w:rPr>
              <m:t>π</m:t>
            </m:r>
            <m:r>
              <m:rPr>
                <m:sty m:val="p"/>
              </m:rPr>
              <w:rPr>
                <w:rFonts w:ascii="Cambria Math" w:hAnsi="Cambria Math"/>
                <w:lang w:val="en-AU"/>
              </w:rPr>
              <m:t>-</m:t>
            </m:r>
            <m:d>
              <m:dPr>
                <m:ctrlPr>
                  <w:rPr>
                    <w:rFonts w:ascii="Cambria Math" w:hAnsi="Cambria Math"/>
                    <w:lang w:val="en-A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AU"/>
                  </w:rPr>
                  <m:t>-5</m:t>
                </m:r>
                <m:d>
                  <m:dPr>
                    <m:ctrlPr>
                      <w:rPr>
                        <w:rFonts w:ascii="Cambria Math" w:hAnsi="Cambria Math"/>
                        <w:lang w:val="en-A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AU"/>
                      </w:rPr>
                      <m:t>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AU"/>
                  </w:rPr>
                  <m:t>-0</m:t>
                </m:r>
              </m:e>
            </m:d>
          </m:e>
        </m:d>
      </m:oMath>
      <w:r w:rsidRPr="0029063C">
        <w:rPr>
          <w:rFonts w:ascii="Cambria" w:eastAsia="Malgun Gothic" w:hAnsi="Cambria"/>
          <w:lang w:val="en-AU"/>
        </w:rPr>
        <w:t xml:space="preserve"> </w:t>
      </w:r>
    </w:p>
    <w:p w14:paraId="0203CF2A" w14:textId="77777777" w:rsidR="00303487" w:rsidRDefault="00303487" w:rsidP="00914CBA">
      <w:pPr>
        <w:pStyle w:val="VCAAbodyformaths"/>
        <w:rPr>
          <w:rFonts w:ascii="Cambria" w:eastAsia="Malgun Gothic" w:hAnsi="Cambria"/>
          <w:lang w:val="en-AU"/>
        </w:rPr>
      </w:pPr>
      <m:oMath>
        <m:r>
          <m:rPr>
            <m:sty m:val="p"/>
          </m:rPr>
          <w:rPr>
            <w:rFonts w:ascii="Cambria Math" w:hAnsi="Cambria Math"/>
            <w:lang w:val="en-AU"/>
          </w:rPr>
          <m:t>=10+</m:t>
        </m:r>
        <m:d>
          <m:dPr>
            <m:ctrlPr>
              <w:rPr>
                <w:rFonts w:ascii="Cambria Math" w:hAnsi="Cambria Math"/>
                <w:lang w:val="en-AU"/>
              </w:rPr>
            </m:ctrlPr>
          </m:dPr>
          <m:e>
            <m:r>
              <w:rPr>
                <w:rFonts w:ascii="Cambria Math" w:hAnsi="Cambria Math"/>
                <w:lang w:val="en-AU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lang w:val="en-AU"/>
              </w:rPr>
              <m:t>-3</m:t>
            </m:r>
          </m:e>
        </m:d>
        <m:r>
          <w:rPr>
            <w:rFonts w:ascii="Cambria Math" w:hAnsi="Cambria Math"/>
            <w:lang w:val="en-AU"/>
          </w:rPr>
          <m:t>π</m:t>
        </m:r>
      </m:oMath>
      <w:r w:rsidRPr="0029063C">
        <w:rPr>
          <w:rFonts w:ascii="Cambria" w:eastAsia="Malgun Gothic" w:hAnsi="Cambria"/>
          <w:lang w:val="en-AU"/>
        </w:rPr>
        <w:t xml:space="preserve"> = 0</w:t>
      </w:r>
    </w:p>
    <w:p w14:paraId="672F272B" w14:textId="77777777" w:rsidR="00303487" w:rsidRPr="0029063C" w:rsidRDefault="00303487" w:rsidP="00914CBA">
      <w:pPr>
        <w:pStyle w:val="VCAAbodyformaths"/>
        <w:rPr>
          <w:rFonts w:ascii="Cambria" w:eastAsia="Malgun Gothic" w:hAnsi="Cambria"/>
          <w:lang w:val="en-A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Malgun Gothic" w:hAnsi="Cambria Math"/>
              <w:lang w:val="en-AU"/>
            </w:rPr>
            <m:t>∴</m:t>
          </m:r>
          <m:r>
            <w:rPr>
              <w:rFonts w:ascii="Cambria Math" w:eastAsia="Malgun Gothic" w:hAnsi="Cambria Math"/>
              <w:lang w:val="en-AU"/>
            </w:rPr>
            <m:t>m</m:t>
          </m:r>
          <m:r>
            <m:rPr>
              <m:sty m:val="p"/>
            </m:rPr>
            <w:rPr>
              <w:rFonts w:ascii="Cambria Math" w:eastAsia="Malgun Gothic" w:hAnsi="Cambria Math"/>
              <w:lang w:val="en-AU"/>
            </w:rPr>
            <m:t>=3-</m:t>
          </m:r>
          <m:f>
            <m:fPr>
              <m:ctrlPr>
                <w:rPr>
                  <w:rFonts w:ascii="Cambria Math" w:eastAsia="Malgun Gothic" w:hAnsi="Cambria Math"/>
                  <w:lang w:val="en-A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Malgun Gothic" w:hAnsi="Cambria Math"/>
                  <w:lang w:val="en-AU"/>
                </w:rPr>
                <m:t>10</m:t>
              </m:r>
            </m:num>
            <m:den>
              <m:r>
                <w:rPr>
                  <w:rFonts w:ascii="Cambria Math" w:eastAsia="Malgun Gothic" w:hAnsi="Cambria Math"/>
                  <w:lang w:val="en-AU"/>
                </w:rPr>
                <m:t>π</m:t>
              </m:r>
            </m:den>
          </m:f>
          <m:r>
            <m:rPr>
              <m:sty m:val="p"/>
            </m:rPr>
            <w:rPr>
              <w:rFonts w:ascii="Cambria Math" w:eastAsia="Malgun Gothic" w:hAnsi="Cambria Math"/>
              <w:lang w:val="en-AU"/>
            </w:rPr>
            <m:t>=</m:t>
          </m:r>
          <m:f>
            <m:fPr>
              <m:ctrlPr>
                <w:rPr>
                  <w:rFonts w:ascii="Cambria Math" w:eastAsia="Malgun Gothic" w:hAnsi="Cambria Math"/>
                  <w:lang w:val="en-A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Malgun Gothic" w:hAnsi="Cambria Math"/>
                  <w:lang w:val="en-AU"/>
                </w:rPr>
                <m:t>3</m:t>
              </m:r>
              <m:r>
                <w:rPr>
                  <w:rFonts w:ascii="Cambria Math" w:eastAsia="Malgun Gothic" w:hAnsi="Cambria Math"/>
                  <w:lang w:val="en-AU"/>
                </w:rPr>
                <m:t>π</m:t>
              </m:r>
              <m:r>
                <m:rPr>
                  <m:sty m:val="p"/>
                </m:rPr>
                <w:rPr>
                  <w:rFonts w:ascii="Cambria Math" w:eastAsia="Malgun Gothic" w:hAnsi="Cambria Math"/>
                  <w:lang w:val="en-AU"/>
                </w:rPr>
                <m:t>-10</m:t>
              </m:r>
            </m:num>
            <m:den>
              <m:r>
                <w:rPr>
                  <w:rFonts w:ascii="Cambria Math" w:eastAsia="Malgun Gothic" w:hAnsi="Cambria Math"/>
                  <w:lang w:val="en-AU"/>
                </w:rPr>
                <m:t>π</m:t>
              </m:r>
            </m:den>
          </m:f>
        </m:oMath>
      </m:oMathPara>
    </w:p>
    <w:p w14:paraId="39525FFB" w14:textId="77777777" w:rsidR="00303487" w:rsidRDefault="00303487" w:rsidP="00C57B5A">
      <w:pPr>
        <w:pStyle w:val="VCAAHeading2"/>
      </w:pPr>
      <w:r>
        <w:t>Question 5a.</w:t>
      </w:r>
    </w:p>
    <w:p w14:paraId="2838EA97" w14:textId="77777777" w:rsidR="00303487" w:rsidRDefault="00303487" w:rsidP="00303487">
      <w:pPr>
        <w:pStyle w:val="VCAAbody"/>
      </w:pPr>
      <w:r>
        <w:t>This question required a particular format for the answer and most students answered as requested.</w:t>
      </w:r>
    </w:p>
    <w:p w14:paraId="2A8C647F" w14:textId="77777777" w:rsidR="00303487" w:rsidRPr="0029063C" w:rsidRDefault="003579D6" w:rsidP="00914CBA">
      <w:pPr>
        <w:pStyle w:val="VCAAbodyformaths"/>
        <w:rPr>
          <w:lang w:val="en-AU"/>
        </w:rPr>
      </w:pPr>
      <m:oMath>
        <m:sSup>
          <m:sSupPr>
            <m:ctrlPr>
              <w:rPr>
                <w:rFonts w:ascii="Cambria Math" w:hAnsi="Cambria Math"/>
                <w:lang w:val="en-AU"/>
              </w:rPr>
            </m:ctrlPr>
          </m:sSupPr>
          <m:e>
            <m:r>
              <w:rPr>
                <w:rFonts w:ascii="Cambria Math" w:hAnsi="Cambria Math"/>
                <w:lang w:val="en-AU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AU"/>
              </w:rPr>
              <m:t>1-</m:t>
            </m:r>
            <m:r>
              <w:rPr>
                <w:rFonts w:ascii="Cambria Math" w:hAnsi="Cambria Math"/>
                <w:lang w:val="en-AU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lang w:val="en-AU"/>
          </w:rPr>
          <m:t>÷</m:t>
        </m:r>
        <m:sSup>
          <m:sSupPr>
            <m:ctrlPr>
              <w:rPr>
                <w:rFonts w:ascii="Cambria Math" w:hAnsi="Cambria Math"/>
                <w:lang w:val="en-AU"/>
              </w:rPr>
            </m:ctrlPr>
          </m:sSupPr>
          <m:e>
            <m:r>
              <w:rPr>
                <w:rFonts w:ascii="Cambria Math" w:hAnsi="Cambria Math"/>
                <w:lang w:val="en-AU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AU"/>
              </w:rPr>
              <m:t>1+</m:t>
            </m:r>
            <m:r>
              <w:rPr>
                <w:rFonts w:ascii="Cambria Math" w:hAnsi="Cambria Math"/>
                <w:lang w:val="en-AU"/>
              </w:rPr>
              <m:t>x</m:t>
            </m:r>
          </m:sup>
        </m:sSup>
      </m:oMath>
      <w:r w:rsidR="00303487" w:rsidRPr="0029063C">
        <w:rPr>
          <w:lang w:val="en-AU"/>
        </w:rPr>
        <w:t xml:space="preserve"> </w:t>
      </w:r>
    </w:p>
    <w:p w14:paraId="66F8141B" w14:textId="77777777" w:rsidR="00303487" w:rsidRPr="0029063C" w:rsidRDefault="00303487" w:rsidP="00914CBA">
      <w:pPr>
        <w:pStyle w:val="VCAAbodyformaths"/>
        <w:rPr>
          <w:lang w:val="en-AU"/>
        </w:rPr>
      </w:pPr>
      <m:oMath>
        <m:r>
          <m:rPr>
            <m:sty m:val="p"/>
          </m:rPr>
          <w:rPr>
            <w:rFonts w:ascii="Cambria Math" w:hAnsi="Cambria Math"/>
            <w:lang w:val="en-AU"/>
          </w:rPr>
          <m:t>=</m:t>
        </m:r>
        <m:sSup>
          <m:sSupPr>
            <m:ctrlPr>
              <w:rPr>
                <w:rFonts w:ascii="Cambria Math" w:hAnsi="Cambria Math"/>
                <w:lang w:val="en-AU"/>
              </w:rPr>
            </m:ctrlPr>
          </m:sSupPr>
          <m:e>
            <m:r>
              <w:rPr>
                <w:rFonts w:ascii="Cambria Math" w:hAnsi="Cambria Math"/>
                <w:lang w:val="en-AU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AU"/>
              </w:rPr>
              <m:t>1-</m:t>
            </m:r>
            <m:r>
              <w:rPr>
                <w:rFonts w:ascii="Cambria Math" w:hAnsi="Cambria Math"/>
                <w:lang w:val="en-AU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en-AU"/>
              </w:rPr>
              <m:t>-</m:t>
            </m:r>
            <m:d>
              <m:dPr>
                <m:ctrlPr>
                  <w:rPr>
                    <w:rFonts w:ascii="Cambria Math" w:hAnsi="Cambria Math"/>
                    <w:lang w:val="en-A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AU"/>
                  </w:rPr>
                  <m:t>1+</m:t>
                </m:r>
                <m:r>
                  <w:rPr>
                    <w:rFonts w:ascii="Cambria Math" w:hAnsi="Cambria Math"/>
                    <w:lang w:val="en-AU"/>
                  </w:rPr>
                  <m:t>x</m:t>
                </m:r>
              </m:e>
            </m:d>
          </m:sup>
        </m:sSup>
      </m:oMath>
      <w:r w:rsidRPr="0029063C">
        <w:rPr>
          <w:lang w:val="en-AU"/>
        </w:rPr>
        <w:t xml:space="preserve"> </w:t>
      </w:r>
    </w:p>
    <w:p w14:paraId="562843F2" w14:textId="54B02875" w:rsidR="001A347C" w:rsidRPr="00764F4B" w:rsidRDefault="00303487" w:rsidP="00914CBA">
      <w:pPr>
        <w:pStyle w:val="VCAAbodyformaths"/>
        <w:rPr>
          <w:lang w:val="en-A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val="en-AU"/>
            </w:rPr>
            <m:t>=</m:t>
          </m:r>
          <m:sSup>
            <m:sSupPr>
              <m:ctrlPr>
                <w:rPr>
                  <w:rFonts w:ascii="Cambria Math" w:hAnsi="Cambria Math"/>
                  <w:lang w:val="en-AU"/>
                </w:rPr>
              </m:ctrlPr>
            </m:sSupPr>
            <m:e>
              <m:r>
                <w:rPr>
                  <w:rFonts w:ascii="Cambria Math" w:hAnsi="Cambria Math"/>
                  <w:lang w:val="en-AU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AU"/>
                </w:rPr>
                <m:t>-2</m:t>
              </m:r>
              <m:r>
                <w:rPr>
                  <w:rFonts w:ascii="Cambria Math" w:hAnsi="Cambria Math"/>
                  <w:lang w:val="en-AU"/>
                </w:rPr>
                <m:t>x</m:t>
              </m:r>
            </m:sup>
          </m:sSup>
        </m:oMath>
      </m:oMathPara>
    </w:p>
    <w:p w14:paraId="050CEA92" w14:textId="77777777" w:rsidR="001A347C" w:rsidRDefault="001A347C">
      <w:pPr>
        <w:rPr>
          <w:rFonts w:ascii="Arial" w:eastAsia="Arial" w:hAnsi="Arial" w:cs="Arial"/>
          <w:color w:val="000000"/>
          <w:sz w:val="20"/>
          <w:lang w:val="en-AU"/>
        </w:rPr>
      </w:pPr>
      <w:r>
        <w:rPr>
          <w:lang w:val="en-AU"/>
        </w:rPr>
        <w:br w:type="page"/>
      </w:r>
    </w:p>
    <w:p w14:paraId="2581FDD6" w14:textId="77777777" w:rsidR="00303487" w:rsidRDefault="00303487" w:rsidP="00C57B5A">
      <w:pPr>
        <w:pStyle w:val="VCAAHeading2"/>
      </w:pPr>
      <w:r>
        <w:lastRenderedPageBreak/>
        <w:t>Question 5b.</w:t>
      </w:r>
    </w:p>
    <w:p w14:paraId="06F3B304" w14:textId="0B7B0EA9" w:rsidR="00303487" w:rsidRDefault="00303487" w:rsidP="00303487">
      <w:pPr>
        <w:pStyle w:val="VCAAbody"/>
      </w:pPr>
      <w:r>
        <w:t>This question is a ‘show that’ question and students need</w:t>
      </w:r>
      <w:r w:rsidR="009B51E5">
        <w:t>ed</w:t>
      </w:r>
      <w:r>
        <w:t xml:space="preserve"> to indicate clearly, through logical and explicit steps, that the left-hand side is equal to the right-hand side.</w:t>
      </w:r>
    </w:p>
    <w:p w14:paraId="582A27D8" w14:textId="77777777" w:rsidR="00303487" w:rsidRPr="00543480" w:rsidRDefault="00303487" w:rsidP="00914CB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LHS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r>
                <w:rPr>
                  <w:rFonts w:ascii="Cambria Math" w:hAnsi="Cambria Math"/>
                </w:rPr>
                <m:t>a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r>
                <w:rPr>
                  <w:rFonts w:ascii="Cambria Math" w:hAnsi="Cambria Math"/>
                </w:rPr>
                <m:t>b</m:t>
              </m:r>
            </m:sup>
          </m:sSup>
        </m:oMath>
      </m:oMathPara>
    </w:p>
    <w:p w14:paraId="64476FAB" w14:textId="50ACF1D4" w:rsidR="00303487" w:rsidRDefault="00303487" w:rsidP="00914CBA">
      <w:pPr>
        <w:pStyle w:val="VCAAbodyformaths"/>
        <w:rPr>
          <w:rFonts w:eastAsiaTheme="minorEastAsia"/>
          <w:color w:val="000000" w:themeColor="text1"/>
        </w:rPr>
      </w:pP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        =</m:t>
        </m:r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1-</m:t>
            </m:r>
            <m:r>
              <w:rPr>
                <w:rFonts w:ascii="Cambria Math" w:hAnsi="Cambria Math"/>
                <w:color w:val="000000" w:themeColor="text1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+1-</m:t>
            </m:r>
            <m:r>
              <w:rPr>
                <w:rFonts w:ascii="Cambria Math" w:hAnsi="Cambria Math"/>
                <w:color w:val="000000" w:themeColor="text1"/>
              </w:rPr>
              <m:t>b</m:t>
            </m:r>
          </m:sup>
        </m:sSup>
      </m:oMath>
      <w:r w:rsidRPr="00067096">
        <w:rPr>
          <w:color w:val="000000" w:themeColor="text1"/>
        </w:rPr>
        <w:t xml:space="preserve"> </w:t>
      </w:r>
    </w:p>
    <w:p w14:paraId="2393EA09" w14:textId="483B7953" w:rsidR="00303487" w:rsidRPr="00543480" w:rsidRDefault="00303487" w:rsidP="00914CBA">
      <w:pPr>
        <w:pStyle w:val="VCAAbodyformaths"/>
        <w:rPr>
          <w:rFonts w:eastAsiaTheme="minorEastAsia"/>
          <w:color w:val="000000" w:themeColor="text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 xml:space="preserve">         =</m:t>
          </m:r>
          <m:sSup>
            <m:sSupPr>
              <m:ctrlPr>
                <w:rPr>
                  <w:rFonts w:ascii="Cambria Math" w:hAnsi="Cambria Math"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2-</m:t>
              </m:r>
              <m:r>
                <w:rPr>
                  <w:rFonts w:ascii="Cambria Math" w:hAnsi="Cambria Math"/>
                  <w:color w:val="000000" w:themeColor="text1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-</m:t>
              </m:r>
              <m:r>
                <w:rPr>
                  <w:rFonts w:ascii="Cambria Math" w:hAnsi="Cambria Math"/>
                  <w:color w:val="000000" w:themeColor="text1"/>
                </w:rPr>
                <m:t>b</m:t>
              </m:r>
            </m:sup>
          </m:sSup>
        </m:oMath>
      </m:oMathPara>
    </w:p>
    <w:p w14:paraId="3F74959A" w14:textId="77777777" w:rsidR="00303487" w:rsidRPr="00543480" w:rsidRDefault="003579D6" w:rsidP="00914CBA">
      <w:pPr>
        <w:pStyle w:val="VCAAbodyformaths"/>
        <w:rPr>
          <w:rFonts w:eastAsiaTheme="minorEastAsi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RHS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e>
              </m:d>
            </m:sup>
          </m:sSup>
        </m:oMath>
      </m:oMathPara>
    </w:p>
    <w:p w14:paraId="769BFB26" w14:textId="1BAE8073" w:rsidR="00303487" w:rsidRPr="00543480" w:rsidRDefault="009B51E5" w:rsidP="00914CBA">
      <w:pPr>
        <w:pStyle w:val="VCAAbodyformaths"/>
        <w:rPr>
          <w:color w:val="000000" w:themeColor="text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 xml:space="preserve">          = </m:t>
          </m:r>
          <m:sSup>
            <m:sSupPr>
              <m:ctrlPr>
                <w:rPr>
                  <w:rFonts w:ascii="Cambria Math" w:hAnsi="Cambria Math"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2-</m:t>
              </m:r>
              <m:r>
                <w:rPr>
                  <w:rFonts w:ascii="Cambria Math" w:hAnsi="Cambria Math"/>
                  <w:color w:val="000000" w:themeColor="text1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-</m:t>
              </m:r>
              <m:r>
                <w:rPr>
                  <w:rFonts w:ascii="Cambria Math" w:hAnsi="Cambria Math"/>
                  <w:color w:val="000000" w:themeColor="text1"/>
                </w:rPr>
                <m:t>b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=</m:t>
          </m:r>
          <m:r>
            <w:rPr>
              <w:rFonts w:ascii="Cambria Math" w:hAnsi="Cambria Math"/>
              <w:color w:val="000000" w:themeColor="text1"/>
            </w:rPr>
            <m:t>LHS</m:t>
          </m:r>
        </m:oMath>
      </m:oMathPara>
    </w:p>
    <w:p w14:paraId="58FEE893" w14:textId="77777777" w:rsidR="00303487" w:rsidRDefault="00303487" w:rsidP="00C57B5A">
      <w:pPr>
        <w:pStyle w:val="VCAAHeading2"/>
      </w:pPr>
      <w:r>
        <w:t>Question 5c.</w:t>
      </w:r>
    </w:p>
    <w:p w14:paraId="462D2E56" w14:textId="6BF32763" w:rsidR="00303487" w:rsidRDefault="00303487" w:rsidP="00303487">
      <w:pPr>
        <w:pStyle w:val="VCAAbody"/>
      </w:pPr>
      <w:r>
        <w:t>This question require</w:t>
      </w:r>
      <w:r w:rsidR="002F16E2">
        <w:t>d</w:t>
      </w:r>
      <w:r>
        <w:t xml:space="preserve"> </w:t>
      </w:r>
      <w:r w:rsidR="002F16E2">
        <w:t xml:space="preserve">the </w:t>
      </w:r>
      <w:r>
        <w:t>answer in a particular form.</w:t>
      </w:r>
    </w:p>
    <w:p w14:paraId="0CB2D51F" w14:textId="77777777" w:rsidR="00303487" w:rsidRPr="00067096" w:rsidRDefault="003579D6" w:rsidP="00914CBA">
      <w:pPr>
        <w:pStyle w:val="VCAAbodyformaths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=2</m:t>
        </m:r>
      </m:oMath>
      <w:r w:rsidR="00303487" w:rsidRPr="00067096">
        <w:t xml:space="preserve"> </w:t>
      </w:r>
    </w:p>
    <w:p w14:paraId="43A6C799" w14:textId="77777777" w:rsidR="00303487" w:rsidRPr="00067096" w:rsidRDefault="00303487" w:rsidP="00914CB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⇒ 1-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d>
          </m:e>
        </m:func>
      </m:oMath>
      <w:r w:rsidRPr="00067096">
        <w:t xml:space="preserve"> </w:t>
      </w:r>
    </w:p>
    <w:p w14:paraId="70442167" w14:textId="6A3AFDDE" w:rsidR="00303487" w:rsidRPr="00067096" w:rsidRDefault="00303487" w:rsidP="00914CB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∴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=1-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d>
          </m:e>
        </m:func>
      </m:oMath>
      <w:r w:rsidRPr="00067096">
        <w:t xml:space="preserve"> </w:t>
      </w:r>
    </w:p>
    <w:p w14:paraId="00C2710C" w14:textId="77777777" w:rsidR="00303487" w:rsidRPr="00067096" w:rsidRDefault="00303487" w:rsidP="00914CB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∴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e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d>
          </m:e>
        </m:func>
      </m:oMath>
      <w:r>
        <w:t xml:space="preserve"> </w:t>
      </w:r>
    </w:p>
    <w:p w14:paraId="3E7779F4" w14:textId="742A260E" w:rsidR="00303487" w:rsidRPr="001A347C" w:rsidRDefault="00303487" w:rsidP="00914CBA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∴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e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</m:func>
        </m:oMath>
      </m:oMathPara>
    </w:p>
    <w:p w14:paraId="5905EDEA" w14:textId="77777777" w:rsidR="00303487" w:rsidRDefault="00303487" w:rsidP="00C57B5A">
      <w:pPr>
        <w:pStyle w:val="VCAAHeading2"/>
      </w:pPr>
      <w:r>
        <w:t>Question 6ai.</w:t>
      </w:r>
    </w:p>
    <w:p w14:paraId="538504E5" w14:textId="77777777" w:rsidR="00303487" w:rsidRDefault="00303487" w:rsidP="00303487">
      <w:pPr>
        <w:pStyle w:val="VCAAbody"/>
      </w:pPr>
      <w:r>
        <w:t>Students are encouraged to use a diagram to solve probability questions; in this case a tree diagram was helpful.</w:t>
      </w:r>
    </w:p>
    <w:p w14:paraId="40DC91B9" w14:textId="77777777" w:rsidR="00303487" w:rsidRDefault="003579D6" w:rsidP="00914CBA">
      <w:pPr>
        <w:pStyle w:val="VCAAbodyformaths"/>
        <w:rPr>
          <w:rFonts w:ascii="Cambria" w:hAnsi="Cambr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303487">
        <w:rPr>
          <w:rFonts w:ascii="Cambria" w:hAnsi="Cambria"/>
        </w:rPr>
        <w:t xml:space="preserve"> </w:t>
      </w:r>
    </w:p>
    <w:p w14:paraId="70E48905" w14:textId="77777777" w:rsidR="00303487" w:rsidRDefault="00303487" w:rsidP="00C57B5A">
      <w:pPr>
        <w:pStyle w:val="VCAAHeading2"/>
      </w:pPr>
      <w:r>
        <w:t>Question 6aii.</w:t>
      </w:r>
    </w:p>
    <w:p w14:paraId="0A698998" w14:textId="59D77A8F" w:rsidR="00303487" w:rsidRPr="000D639B" w:rsidRDefault="00303487" w:rsidP="00914CBA">
      <w:pPr>
        <w:pStyle w:val="VCAAbody"/>
        <w:rPr>
          <w:rFonts w:eastAsiaTheme="minorEastAsia"/>
        </w:rPr>
      </w:pPr>
      <w:r>
        <w:t>Students are reminded to check the reasonableness of their answers</w:t>
      </w:r>
      <w:r w:rsidR="001A212D">
        <w:t>;</w:t>
      </w:r>
      <w:r>
        <w:t xml:space="preserve"> probability values need to lie within the interval [0,1].</w:t>
      </w:r>
    </w:p>
    <w:p w14:paraId="0DD03A9A" w14:textId="77777777" w:rsidR="00303487" w:rsidRPr="00027B20" w:rsidRDefault="003579D6" w:rsidP="00914CBA">
      <w:pPr>
        <w:pStyle w:val="VCAAbodyformaths"/>
        <w:rPr>
          <w:lang w:val="fr-FR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lang w:val="fr-FR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lang w:val="fr-FR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fr-FR"/>
              </w:rPr>
              <m:t>4</m:t>
            </m:r>
          </m:den>
        </m:f>
      </m:oMath>
      <w:r w:rsidR="00303487" w:rsidRPr="00027B20">
        <w:rPr>
          <w:lang w:val="fr-FR"/>
        </w:rPr>
        <w:t xml:space="preserve"> </w:t>
      </w:r>
    </w:p>
    <w:p w14:paraId="0864EA22" w14:textId="77777777" w:rsidR="00303487" w:rsidRPr="00027B20" w:rsidRDefault="00303487" w:rsidP="00914CBA">
      <w:pPr>
        <w:pStyle w:val="VCAAbodyformaths"/>
        <w:rPr>
          <w:lang w:val="fr-FR"/>
        </w:rPr>
      </w:pPr>
      <m:oMath>
        <m:r>
          <m:rPr>
            <m:sty m:val="p"/>
          </m:rPr>
          <w:rPr>
            <w:rFonts w:ascii="Cambria Math" w:hAnsi="Cambria Math"/>
            <w:lang w:val="fr-FR"/>
          </w:rPr>
          <m:t>⇒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lang w:val="fr-FR"/>
          </w:rPr>
          <m:t>=1</m:t>
        </m:r>
      </m:oMath>
      <w:r w:rsidRPr="00027B20">
        <w:rPr>
          <w:lang w:val="fr-FR"/>
        </w:rPr>
        <w:t xml:space="preserve"> </w:t>
      </w:r>
    </w:p>
    <w:p w14:paraId="2276D912" w14:textId="77777777" w:rsidR="00303487" w:rsidRPr="00027B20" w:rsidRDefault="00303487" w:rsidP="00914CBA">
      <w:pPr>
        <w:pStyle w:val="VCAAbodyformaths"/>
        <w:rPr>
          <w:rFonts w:ascii="Cambria" w:hAnsi="Cambria"/>
          <w:lang w:val="fr-FR"/>
        </w:rPr>
      </w:pPr>
      <m:oMath>
        <m:r>
          <m:rPr>
            <m:sty m:val="p"/>
          </m:rPr>
          <w:rPr>
            <w:rFonts w:ascii="Cambria Math" w:hAnsi="Cambria Math"/>
            <w:lang w:val="fr-FR"/>
          </w:rPr>
          <m:t>∴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  <w:lang w:val="fr-FR"/>
          </w:rPr>
          <m:t>=1</m:t>
        </m:r>
      </m:oMath>
      <w:r w:rsidRPr="00027B20">
        <w:rPr>
          <w:rFonts w:ascii="Cambria" w:hAnsi="Cambria"/>
          <w:lang w:val="fr-FR"/>
        </w:rPr>
        <w:t xml:space="preserve"> </w:t>
      </w:r>
    </w:p>
    <w:p w14:paraId="6D7FB7ED" w14:textId="77777777" w:rsidR="00303487" w:rsidRPr="00027B20" w:rsidRDefault="00303487" w:rsidP="00C57B5A">
      <w:pPr>
        <w:pStyle w:val="VCAAHeading2"/>
        <w:rPr>
          <w:lang w:val="fr-FR"/>
        </w:rPr>
      </w:pPr>
      <w:r w:rsidRPr="00027B20">
        <w:rPr>
          <w:lang w:val="fr-FR"/>
        </w:rPr>
        <w:t>Question 6bi.</w:t>
      </w:r>
    </w:p>
    <w:p w14:paraId="57BFDF28" w14:textId="3A859B83" w:rsidR="00303487" w:rsidRPr="001A347C" w:rsidRDefault="003579D6" w:rsidP="00914CBA">
      <w:pPr>
        <w:pStyle w:val="VCAAbodyformaths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x</m:t>
          </m:r>
        </m:oMath>
      </m:oMathPara>
    </w:p>
    <w:p w14:paraId="76E0D646" w14:textId="56EF7FED" w:rsidR="001A347C" w:rsidRDefault="00303487" w:rsidP="00914CBA">
      <w:pPr>
        <w:pStyle w:val="VCAAbodyformaths"/>
        <w:rPr>
          <w:rFonts w:ascii="Cambria" w:hAnsi="Cambria"/>
        </w:rPr>
      </w:pPr>
      <m:oMath>
        <m:r>
          <m:rPr>
            <m:sty m:val="p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x</m:t>
        </m:r>
      </m:oMath>
      <w:r>
        <w:rPr>
          <w:rFonts w:ascii="Cambria" w:hAnsi="Cambria"/>
        </w:rPr>
        <w:t xml:space="preserve"> </w:t>
      </w:r>
    </w:p>
    <w:p w14:paraId="3D0B8EA6" w14:textId="77777777" w:rsidR="001A347C" w:rsidRDefault="001A347C">
      <w:pPr>
        <w:rPr>
          <w:rFonts w:ascii="Cambria" w:eastAsia="Arial" w:hAnsi="Cambria" w:cs="Arial"/>
          <w:color w:val="000000"/>
          <w:sz w:val="20"/>
        </w:rPr>
      </w:pPr>
      <w:r>
        <w:rPr>
          <w:rFonts w:ascii="Cambria" w:hAnsi="Cambria"/>
        </w:rPr>
        <w:br w:type="page"/>
      </w:r>
    </w:p>
    <w:p w14:paraId="435E3EF2" w14:textId="77777777" w:rsidR="00303487" w:rsidRDefault="00303487" w:rsidP="00C57B5A">
      <w:pPr>
        <w:pStyle w:val="VCAAHeading2"/>
      </w:pPr>
      <w:r>
        <w:lastRenderedPageBreak/>
        <w:t>Question 6bii.</w:t>
      </w:r>
    </w:p>
    <w:p w14:paraId="11A1AAB9" w14:textId="034DF1F7" w:rsidR="00303487" w:rsidRPr="009F4EB4" w:rsidRDefault="00303487" w:rsidP="00914CBA">
      <w:pPr>
        <w:pStyle w:val="VCAAbody"/>
      </w:pPr>
      <w:r>
        <w:t xml:space="preserve">This question required two answers: the value of </w:t>
      </w:r>
      <w:r w:rsidRPr="009F4EB4">
        <w:rPr>
          <w:i/>
          <w:iCs/>
        </w:rPr>
        <w:t>x</w:t>
      </w:r>
      <w:r>
        <w:t xml:space="preserve"> and the probability for this value of </w:t>
      </w:r>
      <w:r>
        <w:rPr>
          <w:i/>
          <w:iCs/>
        </w:rPr>
        <w:t xml:space="preserve">x. </w:t>
      </w:r>
      <w:r>
        <w:t xml:space="preserve">Many students did not give an answer for the probability of the value of </w:t>
      </w:r>
      <w:r>
        <w:rPr>
          <w:i/>
          <w:iCs/>
        </w:rPr>
        <w:t xml:space="preserve">x. </w:t>
      </w:r>
      <w:r>
        <w:t xml:space="preserve">Students are reminded to check they have answered all parts of a question. </w:t>
      </w:r>
    </w:p>
    <w:p w14:paraId="0537143F" w14:textId="77777777" w:rsidR="00303487" w:rsidRDefault="00303487" w:rsidP="00914CBA">
      <w:pPr>
        <w:pStyle w:val="VCAAbodyformaths"/>
      </w:pPr>
      <w:r>
        <w:t xml:space="preserve">Let </w:t>
      </w: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x</m:t>
        </m:r>
      </m:oMath>
      <w:r>
        <w:t xml:space="preserve"> </w:t>
      </w:r>
    </w:p>
    <w:p w14:paraId="2D10593B" w14:textId="60484135" w:rsidR="00303487" w:rsidRPr="001A347C" w:rsidRDefault="00303487" w:rsidP="00914CBA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∴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9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+1</m:t>
          </m:r>
        </m:oMath>
      </m:oMathPara>
    </w:p>
    <w:p w14:paraId="673BFA93" w14:textId="4EFA7C1A" w:rsidR="00303487" w:rsidRPr="001A347C" w:rsidRDefault="00303487" w:rsidP="00914CBA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0=-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9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+1</m:t>
          </m:r>
        </m:oMath>
      </m:oMathPara>
    </w:p>
    <w:p w14:paraId="0308B54E" w14:textId="77777777" w:rsidR="00303487" w:rsidRDefault="003579D6" w:rsidP="00914CBA">
      <w:pPr>
        <w:pStyle w:val="VCAAbodyformaths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∴</m:t>
            </m:r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</m:oMath>
      <w:r w:rsidR="00303487">
        <w:t xml:space="preserve"> </w:t>
      </w:r>
    </w:p>
    <w:p w14:paraId="00202FAE" w14:textId="77777777" w:rsidR="00303487" w:rsidRDefault="00303487" w:rsidP="00914CB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∴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as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0,1</m:t>
            </m:r>
          </m:e>
        </m:d>
      </m:oMath>
      <w:r>
        <w:t xml:space="preserve">  </w:t>
      </w:r>
    </w:p>
    <w:p w14:paraId="27511555" w14:textId="77777777" w:rsidR="00303487" w:rsidRPr="009F4EB4" w:rsidRDefault="00303487" w:rsidP="00914CBA">
      <w:pPr>
        <w:pStyle w:val="VCAAbodyformaths"/>
        <w:rPr>
          <w:rFonts w:eastAsiaTheme="minorEastAsia"/>
        </w:rPr>
      </w:pPr>
      <w:r>
        <w:t xml:space="preserve">At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14:paraId="6CAC22E3" w14:textId="7A77C6DC" w:rsidR="00303487" w:rsidRDefault="00303487" w:rsidP="00914CB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</w:p>
    <w:p w14:paraId="22C34378" w14:textId="77777777" w:rsidR="00303487" w:rsidRDefault="00303487" w:rsidP="00914CB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</w:p>
    <w:p w14:paraId="380026BD" w14:textId="77777777" w:rsidR="00303487" w:rsidRPr="009F4EB4" w:rsidRDefault="00303487" w:rsidP="00914CBA">
      <w:pPr>
        <w:pStyle w:val="VCAAbodyformaths"/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9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9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9</m:t>
              </m:r>
            </m:den>
          </m:f>
        </m:oMath>
      </m:oMathPara>
    </w:p>
    <w:p w14:paraId="69BA026E" w14:textId="77777777" w:rsidR="00303487" w:rsidRDefault="00303487" w:rsidP="00C57B5A">
      <w:pPr>
        <w:pStyle w:val="VCAAHeading2"/>
      </w:pPr>
      <w:r>
        <w:t>Question 7ai.</w:t>
      </w:r>
    </w:p>
    <w:p w14:paraId="1FFC2E26" w14:textId="77777777" w:rsidR="00303487" w:rsidRDefault="00303487" w:rsidP="00303487">
      <w:pPr>
        <w:pStyle w:val="VCAAbody"/>
      </w:pPr>
      <w:r>
        <w:t xml:space="preserve">This question involved recognition of the inverse case. </w:t>
      </w:r>
    </w:p>
    <w:p w14:paraId="288328C5" w14:textId="6014E8D2" w:rsidR="00303487" w:rsidRDefault="00303487" w:rsidP="00914CBA">
      <w:pPr>
        <w:pStyle w:val="VCAAbodyformaths"/>
      </w:pPr>
      <w:r>
        <w:t xml:space="preserve">If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m:rPr>
            <m:sty m:val="p"/>
          </m:rPr>
          <w:rPr>
            <w:rFonts w:ascii="Cambria Math" w:hAnsi="Cambria Math"/>
          </w:rPr>
          <m:t>=2⇒</m:t>
        </m:r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a</m:t>
        </m:r>
      </m:oMath>
      <w:r>
        <w:t xml:space="preserve"> </w:t>
      </w:r>
    </w:p>
    <w:p w14:paraId="4ABFD38D" w14:textId="1D34A6B8" w:rsidR="00303487" w:rsidRDefault="00303487" w:rsidP="00914CBA">
      <w:pPr>
        <w:pStyle w:val="VCAAbodyformaths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+2+1=</m:t>
        </m:r>
        <m:r>
          <w:rPr>
            <w:rFonts w:ascii="Cambria Math" w:hAnsi="Cambria Math"/>
          </w:rPr>
          <m:t>a</m:t>
        </m:r>
      </m:oMath>
      <w:r>
        <w:t xml:space="preserve"> ,</w:t>
      </w:r>
    </w:p>
    <w:p w14:paraId="3C2394BA" w14:textId="77777777" w:rsidR="00303487" w:rsidRPr="005D112A" w:rsidRDefault="00303487" w:rsidP="00914CBA">
      <w:pPr>
        <w:pStyle w:val="VCAAbodyformaths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∴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=7</m:t>
          </m:r>
        </m:oMath>
      </m:oMathPara>
    </w:p>
    <w:p w14:paraId="5CDD4050" w14:textId="77777777" w:rsidR="00303487" w:rsidRPr="00027B20" w:rsidRDefault="00303487" w:rsidP="00C57B5A">
      <w:pPr>
        <w:pStyle w:val="VCAAHeading2"/>
        <w:rPr>
          <w:lang w:val="fr-FR"/>
        </w:rPr>
      </w:pPr>
      <w:r w:rsidRPr="00027B20">
        <w:rPr>
          <w:lang w:val="fr-FR"/>
        </w:rPr>
        <w:t>Question 7aii.</w:t>
      </w:r>
    </w:p>
    <w:p w14:paraId="2829687A" w14:textId="77777777" w:rsidR="00303487" w:rsidRPr="00027B20" w:rsidRDefault="003579D6" w:rsidP="00914CBA">
      <w:pPr>
        <w:pStyle w:val="VCAAbodyformaths"/>
        <w:rPr>
          <w:lang w:val="fr-FR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r-FR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lang w:val="fr-FR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lang w:val="fr-FR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fr-FR"/>
          </w:rPr>
          <m:t>+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  <w:lang w:val="fr-FR"/>
          </w:rPr>
          <m:t>+1=1</m:t>
        </m:r>
      </m:oMath>
      <w:r w:rsidR="00303487" w:rsidRPr="00027B20">
        <w:rPr>
          <w:lang w:val="fr-FR"/>
        </w:rPr>
        <w:t xml:space="preserve"> </w:t>
      </w:r>
    </w:p>
    <w:p w14:paraId="5799C9DD" w14:textId="77777777" w:rsidR="00303487" w:rsidRPr="00027B20" w:rsidRDefault="003579D6" w:rsidP="00914CBA">
      <w:pPr>
        <w:pStyle w:val="VCAAbodyformaths"/>
        <w:rPr>
          <w:lang w:val="fr-FR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r-FR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lang w:val="fr-FR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lang w:val="fr-FR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fr-FR"/>
          </w:rPr>
          <m:t>+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  <w:lang w:val="fr-FR"/>
          </w:rPr>
          <m:t>=0</m:t>
        </m:r>
      </m:oMath>
      <w:r w:rsidR="00303487" w:rsidRPr="00027B20">
        <w:rPr>
          <w:lang w:val="fr-FR"/>
        </w:rPr>
        <w:t xml:space="preserve"> </w:t>
      </w:r>
    </w:p>
    <w:p w14:paraId="41E2104E" w14:textId="07EC9FF0" w:rsidR="00303487" w:rsidRPr="00027B20" w:rsidRDefault="00303487" w:rsidP="00914CBA">
      <w:pPr>
        <w:pStyle w:val="VCAAbodyformaths"/>
        <w:rPr>
          <w:lang w:val="fr-FR"/>
        </w:rPr>
      </w:pP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fr-FR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fr-FR"/>
              </w:rPr>
              <m:t>-</m:t>
            </m:r>
            <m:r>
              <w:rPr>
                <w:rFonts w:ascii="Cambria Math" w:hAnsi="Cambria Math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lang w:val="fr-FR"/>
          </w:rPr>
          <m:t>=0</m:t>
        </m:r>
      </m:oMath>
      <w:r w:rsidRPr="00027B20">
        <w:rPr>
          <w:lang w:val="fr-FR"/>
        </w:rPr>
        <w:t xml:space="preserve"> </w:t>
      </w:r>
    </w:p>
    <w:p w14:paraId="18986531" w14:textId="1BC06B6B" w:rsidR="00303487" w:rsidRPr="00027B20" w:rsidRDefault="00303487" w:rsidP="00914CBA">
      <w:pPr>
        <w:pStyle w:val="VCAAbodyformaths"/>
        <w:rPr>
          <w:lang w:val="fr-FR"/>
        </w:rPr>
      </w:pP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lang w:val="fr-FR"/>
              </w:rPr>
              <m:t>-1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fr-FR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  <w:lang w:val="fr-FR"/>
          </w:rPr>
          <m:t>=0</m:t>
        </m:r>
      </m:oMath>
      <w:r w:rsidRPr="00027B20">
        <w:rPr>
          <w:lang w:val="fr-FR"/>
        </w:rPr>
        <w:t xml:space="preserve"> </w:t>
      </w:r>
    </w:p>
    <w:p w14:paraId="296ECF03" w14:textId="77777777" w:rsidR="00303487" w:rsidRDefault="00303487" w:rsidP="00914CBA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∴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=-1, 0, 1</m:t>
        </m:r>
      </m:oMath>
      <w:r>
        <w:t xml:space="preserve"> and </w:t>
      </w:r>
      <m:oMath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&gt;0</m:t>
        </m:r>
      </m:oMath>
      <w:r>
        <w:t xml:space="preserve"> thus </w:t>
      </w:r>
    </w:p>
    <w:p w14:paraId="1B086123" w14:textId="657F9564" w:rsidR="001A347C" w:rsidRPr="00764F4B" w:rsidRDefault="00303487" w:rsidP="00914CBA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∴</m:t>
          </m:r>
          <m:r>
            <w:rPr>
              <w:rFonts w:ascii="Cambria Math" w:hAnsi="Cambria Math"/>
            </w:rPr>
            <m:t>b</m:t>
          </m:r>
          <m:r>
            <m:rPr>
              <m:sty m:val="p"/>
            </m:rPr>
            <w:rPr>
              <w:rFonts w:ascii="Cambria Math" w:hAnsi="Cambria Math"/>
            </w:rPr>
            <m:t>=1</m:t>
          </m:r>
        </m:oMath>
      </m:oMathPara>
    </w:p>
    <w:p w14:paraId="6A93173C" w14:textId="77777777" w:rsidR="001A347C" w:rsidRDefault="001A347C">
      <w:pPr>
        <w:rPr>
          <w:rFonts w:ascii="Arial" w:eastAsia="Arial" w:hAnsi="Arial" w:cs="Arial"/>
          <w:color w:val="000000"/>
          <w:sz w:val="20"/>
        </w:rPr>
      </w:pPr>
      <w:r>
        <w:br w:type="page"/>
      </w:r>
    </w:p>
    <w:p w14:paraId="4EEEE7E9" w14:textId="77777777" w:rsidR="00303487" w:rsidRDefault="00303487" w:rsidP="00C57B5A">
      <w:pPr>
        <w:pStyle w:val="VCAAHeading2"/>
      </w:pPr>
      <w:r>
        <w:lastRenderedPageBreak/>
        <w:t>Question 7b.</w:t>
      </w:r>
    </w:p>
    <w:p w14:paraId="47C3C1CB" w14:textId="67F3FF6A" w:rsidR="00303487" w:rsidRPr="00CA2617" w:rsidRDefault="00303487" w:rsidP="00027B20">
      <w:pPr>
        <w:pStyle w:val="VCAAbody"/>
      </w:pPr>
      <w:r>
        <w:t xml:space="preserve">Students are reminded to take care with their use of notation. Setting </w:t>
      </w:r>
      <m:oMath>
        <m:r>
          <w:rPr>
            <w:rFonts w:ascii="Cambria Math" w:hAnsi="Cambria Math"/>
          </w:rPr>
          <m:t>y=f(x)</m:t>
        </m:r>
      </m:oMath>
      <w:r>
        <w:rPr>
          <w:rFonts w:eastAsiaTheme="minorEastAsia"/>
        </w:rPr>
        <w:t xml:space="preserve"> and then later writing </w:t>
      </w:r>
      <m:oMath>
        <m:r>
          <w:rPr>
            <w:rFonts w:ascii="Cambria Math" w:eastAsiaTheme="minorEastAsia" w:hAnsi="Cambria Math"/>
          </w:rPr>
          <m:t>y=</m:t>
        </m:r>
      </m:oMath>
      <w:r>
        <w:rPr>
          <w:rFonts w:eastAsiaTheme="minorEastAsia"/>
        </w:rPr>
        <w:t xml:space="preserve"> </w:t>
      </w:r>
      <w:r w:rsidRPr="007D615F">
        <w:rPr>
          <w:rFonts w:eastAsiaTheme="minorEastAsia"/>
        </w:rPr>
        <w:t>the inverse function</w:t>
      </w:r>
      <w:r>
        <w:rPr>
          <w:rFonts w:eastAsiaTheme="minorEastAsia"/>
        </w:rPr>
        <w:t xml:space="preserve"> is a contradiction of ideas and should be avoided. Students need to be using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(x)</m:t>
        </m:r>
      </m:oMath>
      <w:r>
        <w:rPr>
          <w:rFonts w:eastAsiaTheme="minorEastAsia"/>
        </w:rPr>
        <w:t xml:space="preserve"> as the preferred naming notation for the inverse function.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303487" w:rsidRPr="00CA2617" w14:paraId="4647C003" w14:textId="77777777" w:rsidTr="003475FD">
        <w:tc>
          <w:tcPr>
            <w:tcW w:w="4814" w:type="dxa"/>
          </w:tcPr>
          <w:p w14:paraId="43F27E89" w14:textId="3F9B5937" w:rsidR="00303487" w:rsidRPr="00CA2617" w:rsidRDefault="00303487" w:rsidP="0000215B">
            <w:pPr>
              <w:pStyle w:val="VCAAbodyformaths"/>
              <w:rPr>
                <w:color w:val="000000" w:themeColor="text1"/>
              </w:rPr>
            </w:pPr>
            <w:r w:rsidRPr="00CA2617">
              <w:rPr>
                <w:color w:val="000000" w:themeColor="text1"/>
              </w:rPr>
              <w:t xml:space="preserve">Let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y=f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d>
            </m:oMath>
            <w:r w:rsidRPr="00CA2617">
              <w:rPr>
                <w:color w:val="000000" w:themeColor="text1"/>
              </w:rPr>
              <w:t xml:space="preserve">, </w:t>
            </w:r>
          </w:p>
          <w:p w14:paraId="48ED1A32" w14:textId="77777777" w:rsidR="00303487" w:rsidRPr="00CA2617" w:rsidRDefault="00303487" w:rsidP="0000215B">
            <w:pPr>
              <w:pStyle w:val="VCAAbodyformaths"/>
              <w:rPr>
                <w:color w:val="000000" w:themeColor="text1"/>
              </w:rPr>
            </w:pPr>
            <w:r w:rsidRPr="00CA2617">
              <w:rPr>
                <w:color w:val="000000" w:themeColor="text1"/>
              </w:rPr>
              <w:t xml:space="preserve">Swap </w:t>
            </w:r>
            <w:r w:rsidRPr="00A703FD">
              <w:rPr>
                <w:i/>
                <w:iCs/>
                <w:color w:val="000000" w:themeColor="text1"/>
              </w:rPr>
              <w:t>x</w:t>
            </w:r>
            <w:r w:rsidRPr="00CA2617">
              <w:rPr>
                <w:color w:val="000000" w:themeColor="text1"/>
              </w:rPr>
              <w:t xml:space="preserve"> and </w:t>
            </w:r>
            <w:r w:rsidRPr="00A703FD">
              <w:rPr>
                <w:i/>
                <w:iCs/>
                <w:color w:val="000000" w:themeColor="text1"/>
              </w:rPr>
              <w:t>y</w:t>
            </w:r>
            <w:r w:rsidRPr="00CA2617">
              <w:rPr>
                <w:color w:val="000000" w:themeColor="text1"/>
              </w:rPr>
              <w:t xml:space="preserve"> for inverse</w:t>
            </w:r>
          </w:p>
          <w:p w14:paraId="4B12D47E" w14:textId="45BA5EA8" w:rsidR="00303487" w:rsidRPr="00CA2617" w:rsidRDefault="00303487" w:rsidP="0000215B">
            <w:pPr>
              <w:pStyle w:val="VCAAbodyformaths"/>
              <w:rPr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y+3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y-2</m:t>
                  </m:r>
                </m:den>
              </m:f>
            </m:oMath>
            <w:r w:rsidRPr="00CA2617">
              <w:rPr>
                <w:color w:val="000000" w:themeColor="text1"/>
              </w:rPr>
              <w:t xml:space="preserve"> </w:t>
            </w:r>
            <w:r w:rsidRPr="00CA2617">
              <w:rPr>
                <w:color w:val="000000" w:themeColor="text1"/>
              </w:rPr>
              <w:tab/>
            </w:r>
          </w:p>
          <w:p w14:paraId="2C6EC7EE" w14:textId="19CE3E68" w:rsidR="00303487" w:rsidRPr="00CA2617" w:rsidRDefault="00303487" w:rsidP="0000215B">
            <w:pPr>
              <w:pStyle w:val="VCAAbodyformaths"/>
              <w:rPr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xy-2x=y+3</m:t>
              </m:r>
            </m:oMath>
            <w:r w:rsidRPr="00CA2617">
              <w:rPr>
                <w:color w:val="000000" w:themeColor="text1"/>
              </w:rPr>
              <w:t xml:space="preserve"> </w:t>
            </w:r>
          </w:p>
          <w:p w14:paraId="30F8CD5A" w14:textId="77777777" w:rsidR="00303487" w:rsidRPr="00CA2617" w:rsidRDefault="00303487" w:rsidP="0000215B">
            <w:pPr>
              <w:pStyle w:val="VCAAbodyformaths"/>
              <w:rPr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-2x=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1-x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y+3</m:t>
              </m:r>
            </m:oMath>
            <w:r w:rsidRPr="00CA2617">
              <w:rPr>
                <w:color w:val="000000" w:themeColor="text1"/>
              </w:rPr>
              <w:t xml:space="preserve"> </w:t>
            </w:r>
          </w:p>
          <w:p w14:paraId="53EAD202" w14:textId="77777777" w:rsidR="00303487" w:rsidRPr="00CA2617" w:rsidRDefault="003579D6" w:rsidP="0000215B">
            <w:pPr>
              <w:pStyle w:val="VCAAbodyformaths"/>
              <w:rPr>
                <w:color w:val="000000" w:themeColor="text1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1-x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y=-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2x+3</m:t>
                  </m:r>
                </m:e>
              </m:d>
            </m:oMath>
            <w:r w:rsidR="00303487" w:rsidRPr="00CA2617">
              <w:rPr>
                <w:color w:val="000000" w:themeColor="text1"/>
              </w:rPr>
              <w:t xml:space="preserve"> </w:t>
            </w:r>
          </w:p>
          <w:p w14:paraId="7287682C" w14:textId="183CDA6D" w:rsidR="00303487" w:rsidRPr="00CA2617" w:rsidRDefault="00303487" w:rsidP="0000215B">
            <w:pPr>
              <w:pStyle w:val="VCAAbodyformaths"/>
              <w:rPr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∴y=-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2x+3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1-x</m:t>
                  </m:r>
                </m:den>
              </m:f>
              <m:r>
                <w:rPr>
                  <w:rFonts w:ascii="Cambria Math" w:hAnsi="Cambria Math"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2x+3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x-1</m:t>
                  </m:r>
                </m:den>
              </m:f>
            </m:oMath>
            <w:r w:rsidRPr="00CA2617">
              <w:rPr>
                <w:color w:val="000000" w:themeColor="text1"/>
              </w:rPr>
              <w:t xml:space="preserve"> </w:t>
            </w:r>
          </w:p>
          <w:p w14:paraId="4FB44AD5" w14:textId="77777777" w:rsidR="00303487" w:rsidRPr="00CA2617" w:rsidRDefault="00303487" w:rsidP="0000215B">
            <w:pPr>
              <w:pStyle w:val="VCAAbodyformaths"/>
              <w:rPr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2x+3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x-1</m:t>
                  </m:r>
                </m:den>
              </m:f>
            </m:oMath>
            <w:r w:rsidRPr="00CA2617">
              <w:rPr>
                <w:color w:val="000000" w:themeColor="text1"/>
              </w:rPr>
              <w:t xml:space="preserve">   </w:t>
            </w:r>
          </w:p>
          <w:p w14:paraId="04E95F78" w14:textId="28198641" w:rsidR="00303487" w:rsidRPr="00CA2617" w:rsidRDefault="00303487" w:rsidP="0000215B">
            <w:pPr>
              <w:pStyle w:val="VCAAbodyformaths"/>
              <w:rPr>
                <w:color w:val="000000" w:themeColor="text1"/>
              </w:rPr>
            </w:pPr>
            <w:r w:rsidRPr="00CA2617">
              <w:rPr>
                <w:color w:val="000000" w:themeColor="text1"/>
              </w:rPr>
              <w:t xml:space="preserve">Domain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R\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e>
              </m:d>
            </m:oMath>
          </w:p>
          <w:p w14:paraId="08002689" w14:textId="77777777" w:rsidR="00303487" w:rsidRPr="00CA2617" w:rsidRDefault="00303487" w:rsidP="0000215B">
            <w:pPr>
              <w:pStyle w:val="VCAAbodyformaths"/>
            </w:pPr>
          </w:p>
        </w:tc>
        <w:tc>
          <w:tcPr>
            <w:tcW w:w="4815" w:type="dxa"/>
          </w:tcPr>
          <w:p w14:paraId="220573D9" w14:textId="77777777" w:rsidR="00303487" w:rsidRPr="00CA2617" w:rsidRDefault="00303487" w:rsidP="0000215B">
            <w:pPr>
              <w:pStyle w:val="VCAAbodyformaths"/>
              <w:rPr>
                <w:color w:val="000000" w:themeColor="text1"/>
              </w:rPr>
            </w:pPr>
            <w:r w:rsidRPr="00CA2617">
              <w:rPr>
                <w:color w:val="000000" w:themeColor="text1"/>
              </w:rPr>
              <w:t>Alternative:</w:t>
            </w:r>
          </w:p>
          <w:p w14:paraId="3B20DE92" w14:textId="76402B4D" w:rsidR="00303487" w:rsidRPr="00CA2617" w:rsidRDefault="00303487" w:rsidP="0000215B">
            <w:pPr>
              <w:pStyle w:val="VCAAbodyformaths"/>
              <w:rPr>
                <w:color w:val="000000" w:themeColor="text1"/>
              </w:rPr>
            </w:pPr>
            <w:r w:rsidRPr="00CA2617">
              <w:rPr>
                <w:color w:val="000000" w:themeColor="text1"/>
              </w:rPr>
              <w:t xml:space="preserve">Let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y=f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=1+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x-2</m:t>
                  </m:r>
                </m:den>
              </m:f>
            </m:oMath>
          </w:p>
          <w:p w14:paraId="77074813" w14:textId="77777777" w:rsidR="00303487" w:rsidRPr="00CA2617" w:rsidRDefault="00303487" w:rsidP="0000215B">
            <w:pPr>
              <w:pStyle w:val="VCAAbodyformaths"/>
              <w:rPr>
                <w:color w:val="000000" w:themeColor="text1"/>
              </w:rPr>
            </w:pPr>
            <w:r w:rsidRPr="00CA2617">
              <w:rPr>
                <w:color w:val="000000" w:themeColor="text1"/>
              </w:rPr>
              <w:t xml:space="preserve">Swap </w:t>
            </w:r>
            <w:r w:rsidRPr="00A703FD">
              <w:rPr>
                <w:i/>
                <w:iCs/>
                <w:color w:val="000000" w:themeColor="text1"/>
              </w:rPr>
              <w:t>x</w:t>
            </w:r>
            <w:r w:rsidRPr="00CA2617">
              <w:rPr>
                <w:color w:val="000000" w:themeColor="text1"/>
              </w:rPr>
              <w:t xml:space="preserve"> and </w:t>
            </w:r>
            <w:r w:rsidRPr="00A703FD">
              <w:rPr>
                <w:i/>
                <w:iCs/>
                <w:color w:val="000000" w:themeColor="text1"/>
              </w:rPr>
              <w:t>y</w:t>
            </w:r>
            <w:r w:rsidRPr="00CA2617">
              <w:rPr>
                <w:color w:val="000000" w:themeColor="text1"/>
              </w:rPr>
              <w:t xml:space="preserve"> for inverse</w:t>
            </w:r>
          </w:p>
          <w:p w14:paraId="6D64F437" w14:textId="16CA11F3" w:rsidR="00303487" w:rsidRPr="00764F4B" w:rsidRDefault="00303487" w:rsidP="0000215B">
            <w:pPr>
              <w:pStyle w:val="VCAAbodyformaths"/>
              <w:rPr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</w:rPr>
                  <m:t>x=1+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y-2</m:t>
                    </m:r>
                  </m:den>
                </m:f>
              </m:oMath>
            </m:oMathPara>
          </w:p>
          <w:p w14:paraId="54F9D0CC" w14:textId="611F5D2F" w:rsidR="00303487" w:rsidRPr="00030FE4" w:rsidRDefault="003579D6" w:rsidP="0000215B">
            <w:pPr>
              <w:pStyle w:val="VCAAbodyformaths"/>
              <w:rPr>
                <w:color w:val="000000" w:themeColor="text1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x-1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+2</m:t>
                </m:r>
              </m:oMath>
            </m:oMathPara>
          </w:p>
          <w:p w14:paraId="0ECC14D4" w14:textId="77777777" w:rsidR="00303487" w:rsidRPr="00CA2617" w:rsidRDefault="00303487" w:rsidP="0000215B">
            <w:pPr>
              <w:pStyle w:val="VCAAbodyformaths"/>
            </w:pPr>
          </w:p>
        </w:tc>
      </w:tr>
    </w:tbl>
    <w:p w14:paraId="6B0EE72A" w14:textId="77777777" w:rsidR="00303487" w:rsidRDefault="00303487" w:rsidP="00C57B5A">
      <w:pPr>
        <w:pStyle w:val="VCAAHeading2"/>
      </w:pPr>
      <w:r>
        <w:t>Question 8a.</w:t>
      </w:r>
    </w:p>
    <w:p w14:paraId="35C730EB" w14:textId="77777777" w:rsidR="00303487" w:rsidRDefault="00303487" w:rsidP="00303487">
      <w:pPr>
        <w:pStyle w:val="VCAAbody"/>
      </w:pPr>
      <w:r>
        <w:t xml:space="preserve">This question involved using the null factor law and solving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d>
          </m:e>
        </m:func>
        <m:r>
          <w:rPr>
            <w:rFonts w:ascii="Cambria Math" w:eastAsiaTheme="minorEastAsia" w:hAnsi="Cambria Math"/>
          </w:rPr>
          <m:t>=0</m:t>
        </m:r>
      </m:oMath>
      <w:r>
        <w:rPr>
          <w:rFonts w:eastAsiaTheme="minorEastAsia"/>
        </w:rPr>
        <w:t xml:space="preserve">. The domain of the function meant that only solutions in the interval </w:t>
      </w:r>
      <m:oMath>
        <m:r>
          <w:rPr>
            <w:rFonts w:ascii="Cambria Math" w:eastAsiaTheme="minorEastAsia" w:hAnsi="Cambria Math"/>
          </w:rPr>
          <m:t>(-∞, 0]</m:t>
        </m:r>
      </m:oMath>
      <w:r>
        <w:rPr>
          <w:rFonts w:eastAsiaTheme="minorEastAsia"/>
        </w:rPr>
        <w:t xml:space="preserve"> were valid.</w:t>
      </w:r>
    </w:p>
    <w:p w14:paraId="3225B17C" w14:textId="77777777" w:rsidR="00303487" w:rsidRDefault="00303487" w:rsidP="0000215B">
      <w:pPr>
        <w:pStyle w:val="VCAAbodyformaths"/>
        <w:rPr>
          <w:rFonts w:asciiTheme="majorHAnsi" w:hAnsiTheme="majorHAnsi"/>
        </w:rPr>
      </w:pPr>
      <m:oMath>
        <m:r>
          <m:rPr>
            <m:sty m:val="p"/>
          </m:rPr>
          <w:rPr>
            <w:rFonts w:ascii="Cambria Math" w:hAnsi="Cambria Math"/>
          </w:rPr>
          <m:t>0=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>
        <w:rPr>
          <w:rFonts w:asciiTheme="majorHAnsi" w:hAnsiTheme="majorHAnsi"/>
        </w:rPr>
        <w:t xml:space="preserve"> </w:t>
      </w:r>
    </w:p>
    <w:p w14:paraId="6B16B6CA" w14:textId="77777777" w:rsidR="00303487" w:rsidRDefault="00303487" w:rsidP="0000215B">
      <w:pPr>
        <w:pStyle w:val="VCAAbodyformaths"/>
        <w:rPr>
          <w:rFonts w:asciiTheme="majorHAnsi" w:hAnsiTheme="majorHAnsi"/>
        </w:rPr>
      </w:pPr>
      <m:oMath>
        <m:r>
          <m:rPr>
            <m:sty m:val="p"/>
          </m:rPr>
          <w:rPr>
            <w:rFonts w:ascii="Cambria Math" w:hAnsi="Cambria Math"/>
          </w:rPr>
          <m:t>∴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=0</m:t>
        </m:r>
      </m:oMath>
      <w:r>
        <w:rPr>
          <w:rFonts w:asciiTheme="majorHAnsi" w:hAnsiTheme="majorHAnsi"/>
        </w:rPr>
        <w:t xml:space="preserve"> </w:t>
      </w:r>
      <w:r w:rsidRPr="0001085E">
        <w:rPr>
          <w:rFonts w:asciiTheme="majorHAnsi" w:hAnsiTheme="majorHAnsi"/>
        </w:rPr>
        <w:t xml:space="preserve">as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≠0</m:t>
        </m:r>
      </m:oMath>
    </w:p>
    <w:p w14:paraId="616F4DEE" w14:textId="343F7C83" w:rsidR="00303487" w:rsidRPr="00764F4B" w:rsidRDefault="00303487" w:rsidP="0000215B">
      <w:pPr>
        <w:pStyle w:val="VCAAbodyformaths"/>
        <w:rPr>
          <w:lang w:val="fr-FR"/>
        </w:rPr>
      </w:pPr>
      <m:oMath>
        <m:r>
          <m:rPr>
            <m:sty m:val="p"/>
          </m:rPr>
          <w:rPr>
            <w:rFonts w:ascii="Cambria Math" w:hAnsi="Cambria Math" w:cs="Times New Roman"/>
            <w:lang w:val="fr-FR"/>
          </w:rPr>
          <m:t>∴</m:t>
        </m:r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  <w:lang w:val="fr-FR"/>
          </w:rPr>
          <m:t>=</m:t>
        </m:r>
        <m:r>
          <w:rPr>
            <w:rFonts w:ascii="Cambria Math" w:hAnsi="Cambria Math" w:cs="Times New Roman"/>
          </w:rPr>
          <m:t>nπ</m:t>
        </m:r>
        <m:r>
          <m:rPr>
            <m:sty m:val="p"/>
          </m:rPr>
          <w:rPr>
            <w:rFonts w:ascii="Cambria Math" w:hAnsi="Cambria Math" w:cs="Times New Roman"/>
            <w:lang w:val="fr-FR"/>
          </w:rPr>
          <m:t xml:space="preserve">, </m:t>
        </m:r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  <w:lang w:val="fr-FR"/>
          </w:rPr>
          <m:t>∈</m:t>
        </m:r>
        <m:r>
          <m:rPr>
            <m:sty m:val="bi"/>
          </m:rPr>
          <w:rPr>
            <w:rFonts w:ascii="Cambria Math" w:hAnsi="Cambria Math" w:cs="Times New Roman"/>
          </w:rPr>
          <m:t>Z</m:t>
        </m:r>
        <m:r>
          <m:rPr>
            <m:sty m:val="p"/>
          </m:rPr>
          <w:rPr>
            <w:rFonts w:ascii="Cambria Math" w:hAnsi="Cambria Math" w:cs="Times New Roman"/>
            <w:lang w:val="fr-FR"/>
          </w:rPr>
          <m:t xml:space="preserve"> </m:t>
        </m:r>
        <m:r>
          <w:rPr>
            <w:rFonts w:ascii="Cambria Math" w:hAnsi="Cambria Math" w:cs="Times New Roman"/>
          </w:rPr>
          <m:t>and</m:t>
        </m:r>
        <m:r>
          <m:rPr>
            <m:sty m:val="p"/>
          </m:rPr>
          <w:rPr>
            <w:rFonts w:ascii="Cambria Math" w:hAnsi="Cambria Math" w:cs="Times New Roman"/>
            <w:lang w:val="fr-FR"/>
          </w:rPr>
          <m:t xml:space="preserve"> </m:t>
        </m:r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  <w:lang w:val="fr-FR"/>
          </w:rPr>
          <m:t>≤0</m:t>
        </m:r>
      </m:oMath>
      <w:r w:rsidRPr="00764F4B">
        <w:rPr>
          <w:rFonts w:ascii="Cambria" w:hAnsi="Cambria"/>
          <w:lang w:val="fr-FR"/>
        </w:rPr>
        <w:t xml:space="preserve"> (0r </w:t>
      </w:r>
      <m:oMath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  <w:lang w:val="fr-FR"/>
          </w:rPr>
          <m:t>∈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r-FR"/>
              </w:rPr>
              <m:t>-</m:t>
            </m:r>
          </m:sup>
        </m:sSup>
        <m:r>
          <m:rPr>
            <m:sty m:val="p"/>
          </m:rPr>
          <w:rPr>
            <w:rFonts w:ascii="Cambria Math" w:hAnsi="Cambria Math"/>
            <w:lang w:val="fr-FR"/>
          </w:rPr>
          <m:t>∪{0}</m:t>
        </m:r>
      </m:oMath>
      <w:r w:rsidRPr="00764F4B">
        <w:rPr>
          <w:rFonts w:ascii="Cambria" w:hAnsi="Cambria"/>
          <w:lang w:val="fr-FR"/>
        </w:rPr>
        <w:t>)</w:t>
      </w:r>
    </w:p>
    <w:p w14:paraId="561B74EC" w14:textId="77777777" w:rsidR="00303487" w:rsidRPr="00764F4B" w:rsidRDefault="00303487" w:rsidP="00C57B5A">
      <w:pPr>
        <w:pStyle w:val="VCAAHeading2"/>
        <w:rPr>
          <w:lang w:val="fr-FR"/>
        </w:rPr>
      </w:pPr>
      <w:r w:rsidRPr="00764F4B">
        <w:rPr>
          <w:lang w:val="fr-FR"/>
        </w:rPr>
        <w:t>Question 8b.</w:t>
      </w:r>
    </w:p>
    <w:p w14:paraId="766175A6" w14:textId="77777777" w:rsidR="00303487" w:rsidRDefault="00303487" w:rsidP="00303487">
      <w:pPr>
        <w:pStyle w:val="VCAAbody"/>
      </w:pPr>
      <w:r>
        <w:t>Other equivalent solutions are possible.</w:t>
      </w:r>
    </w:p>
    <w:p w14:paraId="45B8649D" w14:textId="77777777" w:rsidR="00303487" w:rsidRPr="0018052E" w:rsidRDefault="003579D6" w:rsidP="0000215B">
      <w:pPr>
        <w:pStyle w:val="VCAAbodyformaths"/>
        <w:rPr>
          <w:rFonts w:cs="Times New Roman"/>
        </w:rPr>
      </w:pP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 w:rsidR="00303487">
        <w:rPr>
          <w:rFonts w:cs="Times New Roman"/>
        </w:rPr>
        <w:t xml:space="preserve"> </w:t>
      </w:r>
    </w:p>
    <w:p w14:paraId="4DF8C056" w14:textId="77777777" w:rsidR="00303487" w:rsidRDefault="00303487" w:rsidP="0000215B">
      <w:pPr>
        <w:pStyle w:val="VCAAbodyformaths"/>
        <w:rPr>
          <w:rFonts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0=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>
        <w:rPr>
          <w:rFonts w:cs="Times New Roman"/>
        </w:rPr>
        <w:t xml:space="preserve"> </w:t>
      </w:r>
    </w:p>
    <w:p w14:paraId="5AF79342" w14:textId="77777777" w:rsidR="00303487" w:rsidRDefault="003579D6" w:rsidP="0000215B">
      <w:pPr>
        <w:pStyle w:val="VCAAbodyformaths"/>
        <w:rPr>
          <w:rFonts w:cs="Times New Roman"/>
        </w:rPr>
      </w:pPr>
      <m:oMath>
        <m:func>
          <m:funcPr>
            <m:ctrlPr>
              <w:rPr>
                <w:rFonts w:ascii="Cambria Math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Cambria Math" w:cs="Times New Roman"/>
          </w:rPr>
          <m:t>=</m:t>
        </m:r>
        <m:r>
          <m:rPr>
            <m:sty m:val="p"/>
          </m:rP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 w:rsidR="00303487">
        <w:rPr>
          <w:rFonts w:cs="Times New Roman"/>
        </w:rPr>
        <w:t xml:space="preserve"> </w:t>
      </w:r>
    </w:p>
    <w:p w14:paraId="66D93A05" w14:textId="02988B41" w:rsidR="00303487" w:rsidRPr="00764F4B" w:rsidRDefault="003579D6" w:rsidP="0000215B">
      <w:pPr>
        <w:pStyle w:val="VCAAbodyformaths"/>
        <w:rPr>
          <w:rFonts w:cs="Times New Roman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</w:rPr>
            <m:t>=-1</m:t>
          </m:r>
        </m:oMath>
      </m:oMathPara>
    </w:p>
    <w:p w14:paraId="3693B300" w14:textId="3122F20A" w:rsidR="00303487" w:rsidRDefault="00303487" w:rsidP="0000215B">
      <w:pPr>
        <w:pStyle w:val="VCAAbodyformaths"/>
        <w:rPr>
          <w:rFonts w:cs="Times New Roman"/>
        </w:rPr>
      </w:pPr>
      <m:oMath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nπ</m:t>
        </m:r>
        <m:r>
          <m:rPr>
            <m:sty m:val="p"/>
          </m:rPr>
          <w:rPr>
            <w:rFonts w:ascii="Cambria Math" w:hAnsi="Cambria Math" w:cs="Times New Roman"/>
          </w:rPr>
          <m:t xml:space="preserve">,  </m:t>
        </m:r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r>
          <m:rPr>
            <m:sty m:val="bi"/>
          </m:rPr>
          <w:rPr>
            <w:rFonts w:ascii="Cambria Math" w:hAnsi="Cambria Math" w:cs="Times New Roman"/>
          </w:rPr>
          <m:t>Z</m:t>
        </m:r>
        <m:r>
          <m:rPr>
            <m:sty m:val="p"/>
          </m:rPr>
          <w:rPr>
            <w:rFonts w:ascii="Cambria Math" w:hAnsi="Cambria Math" w:cs="Times New Roman"/>
          </w:rPr>
          <m:t xml:space="preserve"> </m:t>
        </m:r>
        <m:r>
          <w:rPr>
            <w:rFonts w:ascii="Cambria Math" w:hAnsi="Cambria Math" w:cs="Times New Roman"/>
          </w:rPr>
          <m:t>and</m:t>
        </m:r>
        <m:r>
          <m:rPr>
            <m:sty m:val="p"/>
          </m:rPr>
          <w:rPr>
            <w:rFonts w:ascii="Cambria Math" w:hAnsi="Cambria Math" w:cs="Times New Roman"/>
          </w:rPr>
          <m:t xml:space="preserve"> </m:t>
        </m:r>
        <m:r>
          <w:rPr>
            <w:rFonts w:ascii="Cambria Math" w:hAnsi="Cambria Math" w:cs="Times New Roman"/>
          </w:rPr>
          <m:t>n</m:t>
        </m:r>
        <m:r>
          <m:rPr>
            <m:sty m:val="p"/>
          </m:rPr>
          <w:rPr>
            <w:rFonts w:ascii="Cambria Math" w:hAnsi="Cambria Math" w:cs="Times New Roman"/>
          </w:rPr>
          <m:t xml:space="preserve">≤0 </m:t>
        </m:r>
      </m:oMath>
      <w:r>
        <w:rPr>
          <w:rFonts w:cs="Times New Roman"/>
        </w:rPr>
        <w:t xml:space="preserve">  or</w:t>
      </w:r>
    </w:p>
    <w:p w14:paraId="5B46D107" w14:textId="7C2CBE38" w:rsidR="001A347C" w:rsidRPr="00764F4B" w:rsidRDefault="00303487" w:rsidP="0000215B">
      <w:pPr>
        <w:pStyle w:val="VCAAbodyformaths"/>
        <w:rPr>
          <w:rFonts w:ascii="Cambria" w:hAnsi="Cambri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3</m:t>
              </m:r>
              <m:r>
                <w:rPr>
                  <w:rFonts w:ascii="Cambria Math" w:hAnsi="Cambria Math" w:cs="Times New Roman"/>
                </w:rPr>
                <m:t>π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</w:rPr>
            <m:t>+</m:t>
          </m:r>
          <m:r>
            <w:rPr>
              <w:rFonts w:ascii="Cambria Math" w:hAnsi="Cambria Math" w:cs="Times New Roman"/>
            </w:rPr>
            <m:t>nπ</m:t>
          </m:r>
          <m:r>
            <m:rPr>
              <m:sty m:val="p"/>
            </m:rPr>
            <w:rPr>
              <w:rFonts w:ascii="Cambria Math" w:hAnsi="Cambria Math" w:cs="Times New Roman"/>
            </w:rPr>
            <m:t xml:space="preserve">, </m:t>
          </m:r>
          <m:r>
            <w:rPr>
              <w:rFonts w:ascii="Cambria Math" w:hAnsi="Cambria Math" w:cs="Times New Roman"/>
            </w:rPr>
            <m:t>n</m:t>
          </m:r>
          <m:r>
            <m:rPr>
              <m:sty m:val="p"/>
            </m:rPr>
            <w:rPr>
              <w:rFonts w:ascii="Cambria Math" w:hAnsi="Cambria Math" w:cs="Times New Roman"/>
            </w:rPr>
            <m:t>∈</m:t>
          </m:r>
          <m:r>
            <m:rPr>
              <m:sty m:val="bi"/>
            </m:rPr>
            <w:rPr>
              <w:rFonts w:ascii="Cambria Math" w:hAnsi="Cambria Math" w:cs="Times New Roman"/>
            </w:rPr>
            <m:t>Z</m:t>
          </m:r>
          <m:r>
            <m:rPr>
              <m:sty m:val="p"/>
            </m:rPr>
            <w:rPr>
              <w:rFonts w:ascii="Cambria Math" w:hAnsi="Cambria Math" w:cs="Times New Roman"/>
            </w:rPr>
            <m:t xml:space="preserve"> </m:t>
          </m:r>
          <m:r>
            <w:rPr>
              <w:rFonts w:ascii="Cambria Math" w:hAnsi="Cambria Math" w:cs="Times New Roman"/>
            </w:rPr>
            <m:t>and</m:t>
          </m:r>
          <m:r>
            <m:rPr>
              <m:sty m:val="p"/>
            </m:rPr>
            <w:rPr>
              <w:rFonts w:ascii="Cambria Math" w:hAnsi="Cambria Math" w:cs="Times New Roman"/>
            </w:rPr>
            <m:t xml:space="preserve"> </m:t>
          </m:r>
          <m:r>
            <w:rPr>
              <w:rFonts w:ascii="Cambria Math" w:hAnsi="Cambria Math" w:cs="Times New Roman"/>
            </w:rPr>
            <m:t>n</m:t>
          </m:r>
          <m:r>
            <m:rPr>
              <m:sty m:val="p"/>
            </m:rPr>
            <w:rPr>
              <w:rFonts w:ascii="Cambria Math" w:hAnsi="Cambria Math" w:cs="Times New Roman"/>
            </w:rPr>
            <m:t>&lt;0</m:t>
          </m:r>
        </m:oMath>
      </m:oMathPara>
    </w:p>
    <w:p w14:paraId="5B8A77BB" w14:textId="77777777" w:rsidR="001A347C" w:rsidRDefault="001A347C">
      <w:pPr>
        <w:rPr>
          <w:rFonts w:ascii="Cambria" w:eastAsia="Arial" w:hAnsi="Cambria" w:cs="Arial"/>
          <w:color w:val="000000"/>
          <w:sz w:val="20"/>
        </w:rPr>
      </w:pPr>
      <w:r>
        <w:rPr>
          <w:rFonts w:ascii="Cambria" w:hAnsi="Cambria"/>
        </w:rPr>
        <w:br w:type="page"/>
      </w:r>
    </w:p>
    <w:p w14:paraId="63D989C0" w14:textId="77777777" w:rsidR="00303487" w:rsidRDefault="00303487" w:rsidP="00C57B5A">
      <w:pPr>
        <w:pStyle w:val="VCAAHeading2"/>
      </w:pPr>
      <w:r>
        <w:lastRenderedPageBreak/>
        <w:t>Question 8ci.</w:t>
      </w:r>
    </w:p>
    <w:p w14:paraId="2B867D04" w14:textId="7CD3E217" w:rsidR="00303487" w:rsidRDefault="00303487" w:rsidP="00303487">
      <w:pPr>
        <w:pStyle w:val="VCAAbody"/>
        <w:rPr>
          <w:rFonts w:eastAsiaTheme="minorEastAsia"/>
        </w:rPr>
      </w:pPr>
      <w:r>
        <w:t xml:space="preserve">This is a ‘show that’ question. Lack of brackets for some students meant that the </w:t>
      </w:r>
      <m:oMath>
        <m:r>
          <w:rPr>
            <w:rFonts w:ascii="Cambria Math" w:hAnsi="Cambria Math"/>
          </w:rPr>
          <m:t>-</m:t>
        </m:r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(x)</m:t>
        </m:r>
      </m:oMath>
      <w:r>
        <w:rPr>
          <w:rFonts w:eastAsiaTheme="minorEastAsia"/>
        </w:rPr>
        <w:t xml:space="preserve"> term caused confusion;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x</m:t>
            </m:r>
          </m:sup>
        </m:sSup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≠-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(x)</m:t>
        </m:r>
      </m:oMath>
      <w:r>
        <w:rPr>
          <w:rFonts w:eastAsiaTheme="minorEastAsia"/>
        </w:rPr>
        <w:t xml:space="preserve">. </w:t>
      </w:r>
      <w:r w:rsidR="00ED49CE">
        <w:rPr>
          <w:rFonts w:eastAsiaTheme="minorEastAsia"/>
        </w:rPr>
        <w:t xml:space="preserve">It is best </w:t>
      </w:r>
      <w:r>
        <w:rPr>
          <w:rFonts w:eastAsiaTheme="minorEastAsia"/>
        </w:rPr>
        <w:t xml:space="preserve">to put the </w:t>
      </w:r>
      <m:oMath>
        <m:r>
          <w:rPr>
            <w:rFonts w:ascii="Cambria Math" w:eastAsiaTheme="minorEastAsia" w:hAnsi="Cambria Math"/>
          </w:rPr>
          <m:t>-</m:t>
        </m:r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(x)</m:t>
        </m:r>
      </m:oMath>
      <w:r>
        <w:rPr>
          <w:rFonts w:eastAsiaTheme="minorEastAsia"/>
        </w:rPr>
        <w:t xml:space="preserve"> term in a bracket as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(-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 for clarity.</w:t>
      </w:r>
    </w:p>
    <w:p w14:paraId="2AF04056" w14:textId="77777777" w:rsidR="0076482F" w:rsidRDefault="003579D6" w:rsidP="0000215B">
      <w:pPr>
        <w:pStyle w:val="VCAAbodyformaths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∙</m:t>
            </m:r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</m:e>
            </m:func>
          </m:e>
        </m:d>
      </m:oMath>
      <w:r w:rsidR="00303487" w:rsidRPr="0000215B">
        <w:t xml:space="preserve"> </w:t>
      </w:r>
    </w:p>
    <w:p w14:paraId="27F0DACA" w14:textId="6795819E" w:rsidR="00303487" w:rsidRPr="0000215B" w:rsidRDefault="00303487" w:rsidP="0000215B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 w:rsidRPr="0000215B">
        <w:t xml:space="preserve"> </w:t>
      </w:r>
    </w:p>
    <w:p w14:paraId="5E064CA6" w14:textId="77777777" w:rsidR="00303487" w:rsidRPr="0000215B" w:rsidRDefault="00303487" w:rsidP="0000215B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 w:rsidRPr="0000215B">
        <w:t xml:space="preserve"> </w:t>
      </w:r>
    </w:p>
    <w:p w14:paraId="32B77145" w14:textId="6D9A6E93" w:rsidR="00303487" w:rsidRPr="001A347C" w:rsidRDefault="00303487" w:rsidP="0000215B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</m:oMath>
      </m:oMathPara>
    </w:p>
    <w:p w14:paraId="75773BB9" w14:textId="77777777" w:rsidR="00303487" w:rsidRDefault="00303487" w:rsidP="00C57B5A">
      <w:pPr>
        <w:pStyle w:val="VCAAHeading2"/>
      </w:pPr>
      <w:r>
        <w:t>Question 8cii.</w:t>
      </w:r>
    </w:p>
    <w:p w14:paraId="7A3B11A1" w14:textId="77777777" w:rsidR="00303487" w:rsidRDefault="00303487" w:rsidP="00303487">
      <w:pPr>
        <w:pStyle w:val="VCAAbody"/>
      </w:pPr>
      <w:r>
        <w:t xml:space="preserve">Students are reminded to take care with setting up their integrals to calculate the area. The region being considered is below the </w:t>
      </w:r>
      <w:proofErr w:type="gramStart"/>
      <w:r w:rsidRPr="00B34E2E">
        <w:rPr>
          <w:i/>
          <w:iCs/>
        </w:rPr>
        <w:t>x</w:t>
      </w:r>
      <w:r>
        <w:t>-axis</w:t>
      </w:r>
      <w:proofErr w:type="gramEnd"/>
      <w:r>
        <w:t xml:space="preserve"> so any ‘Area’ statement needs to be positive.</w:t>
      </w:r>
    </w:p>
    <w:p w14:paraId="0202FE9A" w14:textId="5890F7FC" w:rsidR="00BA49A6" w:rsidRDefault="003579D6" w:rsidP="0000215B">
      <w:pPr>
        <w:pStyle w:val="VCAAbodyformaths"/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</w:rPr>
            </m:ctrlPr>
          </m:dPr>
          <m:e>
            <m:nary>
              <m:naryPr>
                <m:limLoc m:val="subSup"/>
                <m:ctrlPr>
                  <w:rPr>
                    <w:rFonts w:ascii="Cambria Math" w:hAnsi="Cambria Math" w:cs="Times New Roman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</m:t>
                </m:r>
                <m:r>
                  <w:rPr>
                    <w:rFonts w:ascii="Cambria Math" w:hAnsi="Cambria Math" w:cs="Times New Roman"/>
                  </w:rPr>
                  <m:t>π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="Times New Roman"/>
                  </w:rPr>
                  <m:t>dx</m:t>
                </m:r>
              </m:e>
            </m:nary>
          </m:e>
        </m:d>
      </m:oMath>
      <w:r w:rsidR="00303487">
        <w:t xml:space="preserve"> </w:t>
      </w:r>
      <w:r w:rsidR="00303487">
        <w:tab/>
        <w:t>or</w:t>
      </w:r>
    </w:p>
    <w:p w14:paraId="038C9C58" w14:textId="59EB14C6" w:rsidR="00BA49A6" w:rsidRDefault="00303487" w:rsidP="0000215B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-</m:t>
        </m:r>
        <m:nary>
          <m:naryPr>
            <m:limLoc m:val="subSup"/>
            <m:ctrlPr>
              <w:rPr>
                <w:rFonts w:ascii="Cambria Math" w:hAnsi="Cambria Math" w:cs="Times New Roman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r>
              <w:rPr>
                <w:rFonts w:ascii="Cambria Math" w:hAnsi="Cambria Math" w:cs="Times New Roman"/>
              </w:rPr>
              <m:t>π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∙</m:t>
            </m:r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func>
            <m:r>
              <w:rPr>
                <w:rFonts w:ascii="Cambria Math" w:hAnsi="Cambria Math" w:cs="Times New Roman"/>
              </w:rPr>
              <m:t>dx</m:t>
            </m:r>
          </m:e>
        </m:nary>
      </m:oMath>
      <w:r>
        <w:tab/>
        <w:t>or</w:t>
      </w:r>
    </w:p>
    <w:p w14:paraId="3AD8ED80" w14:textId="2A88C86C" w:rsidR="00303487" w:rsidRPr="001A347C" w:rsidRDefault="003579D6" w:rsidP="0000215B">
      <w:pPr>
        <w:pStyle w:val="VCAAbodyformaths"/>
        <w:rPr>
          <w:rFonts w:eastAsiaTheme="minorEastAsia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="Times New Roman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r>
                <w:rPr>
                  <w:rFonts w:ascii="Cambria Math" w:hAnsi="Cambria Math" w:cs="Times New Roman"/>
                </w:rPr>
                <m:t>π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hAnsi="Cambria Math" w:cs="Times New Roman"/>
                </w:rPr>
                <m:t>dx</m:t>
              </m:r>
            </m:e>
          </m:nary>
        </m:oMath>
      </m:oMathPara>
    </w:p>
    <w:p w14:paraId="0A4B3313" w14:textId="5C7D9E91" w:rsidR="00BA49A6" w:rsidRPr="00027B20" w:rsidRDefault="00303487" w:rsidP="0000215B">
      <w:pPr>
        <w:pStyle w:val="VCAAbodyformaths"/>
      </w:pPr>
      <w:r>
        <w:rPr>
          <w:rFonts w:eastAsiaTheme="minorEastAsia"/>
        </w:rPr>
        <w:t xml:space="preserve">Area </w:t>
      </w:r>
      <m:oMath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nary>
              <m:naryPr>
                <m:limLoc m:val="subSup"/>
                <m:ctrlPr>
                  <w:rPr>
                    <w:rFonts w:ascii="Cambria Math" w:hAnsi="Cambria Math" w:cs="Times New Roman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</m:t>
                </m:r>
                <m:r>
                  <w:rPr>
                    <w:rFonts w:ascii="Cambria Math" w:hAnsi="Cambria Math" w:cs="Times New Roman"/>
                  </w:rPr>
                  <m:t>π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="Times New Roman"/>
                  </w:rPr>
                  <m:t>dx</m:t>
                </m:r>
              </m:e>
            </m:nary>
          </m:e>
        </m:d>
      </m:oMath>
      <w:r>
        <w:t xml:space="preserve"> </w:t>
      </w:r>
    </w:p>
    <w:p w14:paraId="02B050A1" w14:textId="5A38F784" w:rsidR="00BA49A6" w:rsidRPr="00027B20" w:rsidRDefault="00303487" w:rsidP="0000215B">
      <w:pPr>
        <w:pStyle w:val="VCAAbodyformaths"/>
        <w:rPr>
          <w:rFonts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Times New Roman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</w:rPr>
                              <m:t>x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x</m:t>
                                </m:r>
                              </m:e>
                            </m:d>
                          </m:e>
                        </m:func>
                      </m:e>
                    </m:func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</m:t>
                </m:r>
                <m:r>
                  <w:rPr>
                    <w:rFonts w:ascii="Cambria Math" w:hAnsi="Cambria Math" w:cs="Times New Roman"/>
                  </w:rPr>
                  <m:t>π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p>
            </m:sSubSup>
          </m:e>
        </m:d>
      </m:oMath>
      <w:r>
        <w:rPr>
          <w:rFonts w:cs="Times New Roman"/>
        </w:rPr>
        <w:t xml:space="preserve"> </w:t>
      </w:r>
      <w:r>
        <w:rPr>
          <w:rFonts w:cs="Times New Roman"/>
        </w:rPr>
        <w:tab/>
      </w:r>
    </w:p>
    <w:p w14:paraId="2F1C19C6" w14:textId="6E490777" w:rsidR="00303487" w:rsidRDefault="00303487" w:rsidP="0000215B">
      <w:pPr>
        <w:pStyle w:val="VCAAbodyformaths"/>
      </w:pPr>
      <m:oMath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(0-1-(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0-</m:t>
                </m:r>
                <m:r>
                  <w:rPr>
                    <w:rFonts w:ascii="Cambria Math" w:hAnsi="Cambria Math" w:cs="Times New Roman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</m:t>
                </m:r>
                <m:r>
                  <w:rPr>
                    <w:rFonts w:ascii="Cambria Math" w:hAnsi="Cambria Math" w:cs="Times New Roman"/>
                  </w:rPr>
                  <m:t>π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-1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</m:d>
      </m:oMath>
      <w:r>
        <w:rPr>
          <w:rFonts w:cs="Times New Roman"/>
        </w:rPr>
        <w:t xml:space="preserve"> </w:t>
      </w:r>
    </w:p>
    <w:p w14:paraId="64158556" w14:textId="77777777" w:rsidR="00303487" w:rsidRPr="00B34E2E" w:rsidRDefault="00303487" w:rsidP="0000215B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</w:rPr>
            <m:t xml:space="preserve">+ 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w:rPr>
                      <w:rFonts w:ascii="Cambria Math" w:hAnsi="Cambria Math" w:cs="Times New Roman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π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1+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π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π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-</m:t>
                  </m:r>
                  <m:r>
                    <w:rPr>
                      <w:rFonts w:ascii="Cambria Math" w:hAnsi="Cambria Math" w:cs="Times New Roman"/>
                    </w:rPr>
                    <m:t>π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</w:rPr>
                <m:t>+1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den>
          </m:f>
        </m:oMath>
      </m:oMathPara>
    </w:p>
    <w:p w14:paraId="7D5F35D1" w14:textId="77777777" w:rsidR="00303487" w:rsidRDefault="00303487" w:rsidP="00C57B5A">
      <w:pPr>
        <w:pStyle w:val="VCAAHeading2"/>
      </w:pPr>
      <w:r>
        <w:t>Question 8d.</w:t>
      </w:r>
    </w:p>
    <w:p w14:paraId="48A08F75" w14:textId="3D549CE4" w:rsidR="00303487" w:rsidRDefault="00303487" w:rsidP="00303487">
      <w:pPr>
        <w:pStyle w:val="VCAAbody"/>
        <w:rPr>
          <w:rFonts w:eastAsiaTheme="minorEastAsia"/>
        </w:rPr>
      </w:pPr>
      <w:r>
        <w:t>It was helpful for students to see a connection between answers they obtained in Question 8b</w:t>
      </w:r>
      <w:r w:rsidR="00F21136">
        <w:t>.</w:t>
      </w:r>
      <w: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>
        <w:rPr>
          <w:rFonts w:eastAsiaTheme="minorEastAsia"/>
        </w:rPr>
        <w:t xml:space="preserve"> discussed here. Often</w:t>
      </w:r>
      <w:r w:rsidR="007C3377">
        <w:rPr>
          <w:rFonts w:eastAsiaTheme="minorEastAsia"/>
        </w:rPr>
        <w:t>,</w:t>
      </w:r>
      <w:r>
        <w:rPr>
          <w:rFonts w:eastAsiaTheme="minorEastAsia"/>
        </w:rPr>
        <w:t xml:space="preserve"> earlier parts of a question provide clues or information to assist with solutions to subsequent parts.</w:t>
      </w:r>
    </w:p>
    <w:p w14:paraId="3098D4BB" w14:textId="77777777" w:rsidR="00F21136" w:rsidRPr="00027B20" w:rsidRDefault="00303487" w:rsidP="0000215B">
      <w:pPr>
        <w:pStyle w:val="VCAAbodyformaths"/>
      </w:pPr>
      <m:oMath>
        <m:r>
          <w:rPr>
            <w:rFonts w:ascii="Cambria Math" w:hAnsi="Cambria Math"/>
          </w:rPr>
          <m:t>Pr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&lt;</m:t>
            </m:r>
            <m:r>
              <w:rPr>
                <w:rFonts w:ascii="Cambria Math" w:hAnsi="Cambria Math"/>
              </w:rPr>
              <m:t>max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</m:e>
        </m:d>
        <m:r>
          <m:rPr>
            <m:sty m:val="p"/>
          </m:rP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≤-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</m:func>
      </m:oMath>
      <w:r>
        <w:t xml:space="preserve"> </w:t>
      </w:r>
      <m:oMath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limLoc m:val="subSup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π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</m:oMath>
    </w:p>
    <w:p w14:paraId="26DFC1E4" w14:textId="43E0B811" w:rsidR="00F21136" w:rsidRPr="00027B20" w:rsidRDefault="00303487" w:rsidP="0000215B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π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π</m:t>
                </m:r>
              </m:sup>
            </m:sSup>
          </m:den>
        </m:f>
        <m:nary>
          <m:naryPr>
            <m:limLoc m:val="subSup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π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sin⁡(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  <m:r>
              <w:rPr>
                <w:rFonts w:ascii="Cambria Math" w:hAnsi="Cambria Math"/>
              </w:rPr>
              <m:t>dx</m:t>
            </m:r>
          </m:e>
        </m:nary>
      </m:oMath>
      <w:r>
        <w:t xml:space="preserve"> </w:t>
      </w:r>
    </w:p>
    <w:p w14:paraId="37B1E9E2" w14:textId="7F7E2F0B" w:rsidR="00303487" w:rsidRDefault="00303487" w:rsidP="0000215B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π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π</m:t>
                </m:r>
              </m:sup>
            </m:sSup>
          </m:den>
        </m:f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∙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</m:e>
                    </m:func>
                  </m:e>
                </m:func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π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bSup>
      </m:oMath>
      <w:r>
        <w:tab/>
      </w:r>
    </w:p>
    <w:p w14:paraId="3F665D17" w14:textId="77777777" w:rsidR="00303487" w:rsidRDefault="00303487" w:rsidP="0000215B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π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π</m:t>
                </m:r>
              </m:sup>
            </m:sSup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sup>
            </m:s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sup>
            </m:s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e>
                </m:d>
              </m:e>
            </m:d>
          </m:e>
        </m:d>
      </m:oMath>
      <w:r>
        <w:t xml:space="preserve"> </w:t>
      </w:r>
    </w:p>
    <w:p w14:paraId="550E1AF7" w14:textId="1F0249B5" w:rsidR="00303487" w:rsidRPr="009D0672" w:rsidRDefault="00303487" w:rsidP="0000215B">
      <w:pPr>
        <w:pStyle w:val="VCAAbodyformaths"/>
      </w:pPr>
      <m:oMath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π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π</m:t>
                </m:r>
              </m:sup>
            </m:sSup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√2</m:t>
                </m:r>
              </m:den>
            </m:f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π</m:t>
                </m:r>
              </m:sup>
            </m:sSup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π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π</m:t>
                </m:r>
              </m:sup>
            </m:sSup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π</m:t>
                </m:r>
              </m:sup>
            </m:sSup>
          </m:e>
        </m:d>
      </m:oMath>
      <w: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π</m:t>
                </m:r>
              </m:sup>
            </m:sSup>
          </m:den>
        </m:f>
      </m:oMath>
    </w:p>
    <w:sectPr w:rsidR="00303487" w:rsidRPr="009D0672" w:rsidSect="00B230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5753C" w14:textId="77777777" w:rsidR="008428B1" w:rsidRDefault="008428B1" w:rsidP="00304EA1">
      <w:pPr>
        <w:spacing w:after="0" w:line="240" w:lineRule="auto"/>
      </w:pPr>
      <w:r>
        <w:separator/>
      </w:r>
    </w:p>
  </w:endnote>
  <w:endnote w:type="continuationSeparator" w:id="0">
    <w:p w14:paraId="6C2FE3E4" w14:textId="77777777" w:rsidR="008428B1" w:rsidRDefault="008428B1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99FB" w14:textId="77777777" w:rsidR="003579D6" w:rsidRDefault="003579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8428B1" w:rsidRPr="00D06414" w14:paraId="00D3EC34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4F062E5B" w14:textId="77777777" w:rsidR="008428B1" w:rsidRPr="00D06414" w:rsidRDefault="008428B1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3B2D3A9E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512E85E8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5D192EFA" w14:textId="77777777" w:rsidR="008428B1" w:rsidRPr="00D06414" w:rsidRDefault="008428B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5A1EB687" wp14:editId="35A55F16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8961120" cy="63557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1120" cy="635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8428B1" w:rsidRPr="00D06414" w14:paraId="28670396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0BBE30B4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A5F1B38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4DA4052A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1301577A" w14:textId="77777777" w:rsidR="008428B1" w:rsidRPr="00D06414" w:rsidRDefault="008428B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6D7335C1" wp14:editId="77E21C74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22ADF" w14:textId="77777777" w:rsidR="008428B1" w:rsidRDefault="008428B1" w:rsidP="00304EA1">
      <w:pPr>
        <w:spacing w:after="0" w:line="240" w:lineRule="auto"/>
      </w:pPr>
      <w:r>
        <w:separator/>
      </w:r>
    </w:p>
  </w:footnote>
  <w:footnote w:type="continuationSeparator" w:id="0">
    <w:p w14:paraId="600CFD58" w14:textId="77777777" w:rsidR="008428B1" w:rsidRDefault="008428B1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33714" w14:textId="77777777" w:rsidR="003579D6" w:rsidRDefault="003579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5484C" w14:textId="0ED1A21C" w:rsidR="008428B1" w:rsidRPr="00931A3B" w:rsidRDefault="00931A3B" w:rsidP="00931A3B">
    <w:pPr>
      <w:pStyle w:val="VCAAcaptionsandfootnotes"/>
    </w:pPr>
    <w:r w:rsidRPr="00931A3B">
      <w:t>2022 VCE Mathematical Methods 1 (NHT) external assessment report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DF2C2" w14:textId="77777777" w:rsidR="008428B1" w:rsidRPr="009370BC" w:rsidRDefault="008428B1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17697C7E" wp14:editId="7960D983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62088" cy="719016"/>
          <wp:effectExtent l="0" t="0" r="127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719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17E1C1D"/>
    <w:multiLevelType w:val="hybridMultilevel"/>
    <w:tmpl w:val="20ACEBD4"/>
    <w:lvl w:ilvl="0" w:tplc="BEDC817E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A72A97"/>
    <w:multiLevelType w:val="hybridMultilevel"/>
    <w:tmpl w:val="338615A8"/>
    <w:lvl w:ilvl="0" w:tplc="960E0226">
      <w:start w:val="1"/>
      <w:numFmt w:val="bullet"/>
      <w:lvlText w:val=""/>
      <w:lvlJc w:val="left"/>
      <w:pPr>
        <w:ind w:left="108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2872B6C"/>
    <w:multiLevelType w:val="hybridMultilevel"/>
    <w:tmpl w:val="E15871BA"/>
    <w:lvl w:ilvl="0" w:tplc="5F3E2E3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7" w15:restartNumberingAfterBreak="0">
    <w:nsid w:val="710176CC"/>
    <w:multiLevelType w:val="hybridMultilevel"/>
    <w:tmpl w:val="A4D4F434"/>
    <w:lvl w:ilvl="0" w:tplc="0C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0D07EA"/>
    <w:multiLevelType w:val="hybridMultilevel"/>
    <w:tmpl w:val="8B8C0D9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397667"/>
    <w:multiLevelType w:val="hybridMultilevel"/>
    <w:tmpl w:val="1E10BB4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8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8B1"/>
    <w:rsid w:val="0000215B"/>
    <w:rsid w:val="00003885"/>
    <w:rsid w:val="00014D54"/>
    <w:rsid w:val="00024018"/>
    <w:rsid w:val="00027B20"/>
    <w:rsid w:val="00030FE4"/>
    <w:rsid w:val="0005780E"/>
    <w:rsid w:val="000615EF"/>
    <w:rsid w:val="00065CC6"/>
    <w:rsid w:val="00090D46"/>
    <w:rsid w:val="000A71F7"/>
    <w:rsid w:val="000F09E4"/>
    <w:rsid w:val="000F16FD"/>
    <w:rsid w:val="000F5AAF"/>
    <w:rsid w:val="00120DB9"/>
    <w:rsid w:val="00143520"/>
    <w:rsid w:val="00153AD2"/>
    <w:rsid w:val="001779EA"/>
    <w:rsid w:val="00182027"/>
    <w:rsid w:val="00184297"/>
    <w:rsid w:val="00185CDF"/>
    <w:rsid w:val="001A212D"/>
    <w:rsid w:val="001A347C"/>
    <w:rsid w:val="001C3EEA"/>
    <w:rsid w:val="001D02AF"/>
    <w:rsid w:val="001D3246"/>
    <w:rsid w:val="0020557A"/>
    <w:rsid w:val="002076D3"/>
    <w:rsid w:val="002279BA"/>
    <w:rsid w:val="002329F3"/>
    <w:rsid w:val="00243F0D"/>
    <w:rsid w:val="00260767"/>
    <w:rsid w:val="002647BB"/>
    <w:rsid w:val="0027263B"/>
    <w:rsid w:val="002754C1"/>
    <w:rsid w:val="002841C8"/>
    <w:rsid w:val="0028516B"/>
    <w:rsid w:val="00290DCC"/>
    <w:rsid w:val="002C6F90"/>
    <w:rsid w:val="002E4FB5"/>
    <w:rsid w:val="002F16E2"/>
    <w:rsid w:val="00302FB8"/>
    <w:rsid w:val="00303487"/>
    <w:rsid w:val="00304EA1"/>
    <w:rsid w:val="00314AD4"/>
    <w:rsid w:val="00314D81"/>
    <w:rsid w:val="00322FC6"/>
    <w:rsid w:val="00350651"/>
    <w:rsid w:val="0035293F"/>
    <w:rsid w:val="00354811"/>
    <w:rsid w:val="003579D6"/>
    <w:rsid w:val="00385147"/>
    <w:rsid w:val="00391986"/>
    <w:rsid w:val="00392147"/>
    <w:rsid w:val="003A00B4"/>
    <w:rsid w:val="003B2257"/>
    <w:rsid w:val="003C5E71"/>
    <w:rsid w:val="003C6C6D"/>
    <w:rsid w:val="003D6CBD"/>
    <w:rsid w:val="00400537"/>
    <w:rsid w:val="00417AA3"/>
    <w:rsid w:val="00425DFE"/>
    <w:rsid w:val="00434EDB"/>
    <w:rsid w:val="00440B32"/>
    <w:rsid w:val="0044213C"/>
    <w:rsid w:val="0046078D"/>
    <w:rsid w:val="00461D84"/>
    <w:rsid w:val="0048005A"/>
    <w:rsid w:val="00495C80"/>
    <w:rsid w:val="00497B25"/>
    <w:rsid w:val="004A2ED8"/>
    <w:rsid w:val="004B44C0"/>
    <w:rsid w:val="004D599E"/>
    <w:rsid w:val="004F5BDA"/>
    <w:rsid w:val="005070A6"/>
    <w:rsid w:val="0051631E"/>
    <w:rsid w:val="005179A0"/>
    <w:rsid w:val="0053095C"/>
    <w:rsid w:val="00533747"/>
    <w:rsid w:val="00537A1F"/>
    <w:rsid w:val="005570CF"/>
    <w:rsid w:val="00566029"/>
    <w:rsid w:val="005719FD"/>
    <w:rsid w:val="005923CB"/>
    <w:rsid w:val="00597322"/>
    <w:rsid w:val="005B391B"/>
    <w:rsid w:val="005D3D78"/>
    <w:rsid w:val="005E2EF0"/>
    <w:rsid w:val="005F4092"/>
    <w:rsid w:val="005F64A4"/>
    <w:rsid w:val="00630C8B"/>
    <w:rsid w:val="006532E1"/>
    <w:rsid w:val="006663C6"/>
    <w:rsid w:val="0068471E"/>
    <w:rsid w:val="00684F98"/>
    <w:rsid w:val="00693FFD"/>
    <w:rsid w:val="006946B0"/>
    <w:rsid w:val="006D2159"/>
    <w:rsid w:val="006F787C"/>
    <w:rsid w:val="00702636"/>
    <w:rsid w:val="00724507"/>
    <w:rsid w:val="00747109"/>
    <w:rsid w:val="0076482F"/>
    <w:rsid w:val="00764F4B"/>
    <w:rsid w:val="00773E6C"/>
    <w:rsid w:val="00781FB1"/>
    <w:rsid w:val="007A4B91"/>
    <w:rsid w:val="007C3377"/>
    <w:rsid w:val="007C600D"/>
    <w:rsid w:val="007D1B6D"/>
    <w:rsid w:val="007F650E"/>
    <w:rsid w:val="00813C37"/>
    <w:rsid w:val="008154B5"/>
    <w:rsid w:val="00823962"/>
    <w:rsid w:val="008428B1"/>
    <w:rsid w:val="008468E3"/>
    <w:rsid w:val="00850410"/>
    <w:rsid w:val="00852719"/>
    <w:rsid w:val="00854D1E"/>
    <w:rsid w:val="00860115"/>
    <w:rsid w:val="0088783C"/>
    <w:rsid w:val="008A4824"/>
    <w:rsid w:val="0090155F"/>
    <w:rsid w:val="00914CBA"/>
    <w:rsid w:val="0091515C"/>
    <w:rsid w:val="00931A3B"/>
    <w:rsid w:val="009370BC"/>
    <w:rsid w:val="009403B9"/>
    <w:rsid w:val="00942D73"/>
    <w:rsid w:val="00970580"/>
    <w:rsid w:val="0098739B"/>
    <w:rsid w:val="009906B5"/>
    <w:rsid w:val="009A6F27"/>
    <w:rsid w:val="009B51E5"/>
    <w:rsid w:val="009B61E5"/>
    <w:rsid w:val="009C22DE"/>
    <w:rsid w:val="009D0E9E"/>
    <w:rsid w:val="009D1E89"/>
    <w:rsid w:val="009E5707"/>
    <w:rsid w:val="009E7E3F"/>
    <w:rsid w:val="00A017B0"/>
    <w:rsid w:val="00A16972"/>
    <w:rsid w:val="00A17661"/>
    <w:rsid w:val="00A24B2D"/>
    <w:rsid w:val="00A40966"/>
    <w:rsid w:val="00A703FD"/>
    <w:rsid w:val="00A921E0"/>
    <w:rsid w:val="00A922F4"/>
    <w:rsid w:val="00A9317F"/>
    <w:rsid w:val="00AC1435"/>
    <w:rsid w:val="00AE5526"/>
    <w:rsid w:val="00AF051B"/>
    <w:rsid w:val="00B01578"/>
    <w:rsid w:val="00B06A7E"/>
    <w:rsid w:val="00B0738F"/>
    <w:rsid w:val="00B13D3B"/>
    <w:rsid w:val="00B230DB"/>
    <w:rsid w:val="00B26601"/>
    <w:rsid w:val="00B37AF6"/>
    <w:rsid w:val="00B41951"/>
    <w:rsid w:val="00B42F66"/>
    <w:rsid w:val="00B53229"/>
    <w:rsid w:val="00B5443D"/>
    <w:rsid w:val="00B62480"/>
    <w:rsid w:val="00B7176C"/>
    <w:rsid w:val="00B717F4"/>
    <w:rsid w:val="00B81B70"/>
    <w:rsid w:val="00B92585"/>
    <w:rsid w:val="00BA49A6"/>
    <w:rsid w:val="00BB34BD"/>
    <w:rsid w:val="00BB3BAB"/>
    <w:rsid w:val="00BD0724"/>
    <w:rsid w:val="00BD2B91"/>
    <w:rsid w:val="00BE5521"/>
    <w:rsid w:val="00BF0BBA"/>
    <w:rsid w:val="00BF6C23"/>
    <w:rsid w:val="00C04A94"/>
    <w:rsid w:val="00C35203"/>
    <w:rsid w:val="00C53263"/>
    <w:rsid w:val="00C57B5A"/>
    <w:rsid w:val="00C75F1D"/>
    <w:rsid w:val="00C95156"/>
    <w:rsid w:val="00CA0DC2"/>
    <w:rsid w:val="00CA358F"/>
    <w:rsid w:val="00CB3993"/>
    <w:rsid w:val="00CB68E8"/>
    <w:rsid w:val="00CF226D"/>
    <w:rsid w:val="00D00A07"/>
    <w:rsid w:val="00D01DF3"/>
    <w:rsid w:val="00D04F01"/>
    <w:rsid w:val="00D06414"/>
    <w:rsid w:val="00D06C0B"/>
    <w:rsid w:val="00D10AA4"/>
    <w:rsid w:val="00D20ED9"/>
    <w:rsid w:val="00D24E5A"/>
    <w:rsid w:val="00D338E4"/>
    <w:rsid w:val="00D51947"/>
    <w:rsid w:val="00D532F0"/>
    <w:rsid w:val="00D56E0F"/>
    <w:rsid w:val="00D77413"/>
    <w:rsid w:val="00D82759"/>
    <w:rsid w:val="00D86DE4"/>
    <w:rsid w:val="00DD335A"/>
    <w:rsid w:val="00DE1909"/>
    <w:rsid w:val="00DE51DB"/>
    <w:rsid w:val="00DF4A82"/>
    <w:rsid w:val="00E23F1D"/>
    <w:rsid w:val="00E24216"/>
    <w:rsid w:val="00E30E05"/>
    <w:rsid w:val="00E35622"/>
    <w:rsid w:val="00E36361"/>
    <w:rsid w:val="00E55AE9"/>
    <w:rsid w:val="00E56061"/>
    <w:rsid w:val="00E77322"/>
    <w:rsid w:val="00EB0C84"/>
    <w:rsid w:val="00EC3A08"/>
    <w:rsid w:val="00EC7C6F"/>
    <w:rsid w:val="00ED49CE"/>
    <w:rsid w:val="00EF3064"/>
    <w:rsid w:val="00EF4188"/>
    <w:rsid w:val="00F1508A"/>
    <w:rsid w:val="00F17FDE"/>
    <w:rsid w:val="00F21136"/>
    <w:rsid w:val="00F35A61"/>
    <w:rsid w:val="00F40D53"/>
    <w:rsid w:val="00F4525C"/>
    <w:rsid w:val="00F50D86"/>
    <w:rsid w:val="00FD29D3"/>
    <w:rsid w:val="00FD694E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6A709CE3"/>
  <w15:docId w15:val="{90404FCA-62AA-4542-B99B-1D3A868AB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185CDF"/>
    <w:pPr>
      <w:keepNext/>
      <w:keepLines/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Arial"/>
      <w:i/>
      <w:color w:val="auto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50651"/>
    <w:pPr>
      <w:spacing w:after="0" w:line="360" w:lineRule="auto"/>
    </w:pPr>
    <w:rPr>
      <w:rFonts w:asciiTheme="majorHAnsi" w:eastAsiaTheme="minorEastAsia" w:hAnsiTheme="majorHAnsi"/>
      <w:i/>
      <w:color w:val="A6A6A6" w:themeColor="background1" w:themeShade="A6"/>
      <w:sz w:val="20"/>
      <w:szCs w:val="2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350651"/>
    <w:rPr>
      <w:rFonts w:asciiTheme="majorHAnsi" w:eastAsiaTheme="minorEastAsia" w:hAnsiTheme="majorHAnsi"/>
      <w:i/>
      <w:color w:val="A6A6A6" w:themeColor="background1" w:themeShade="A6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D0E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E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E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E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E9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428B1"/>
    <w:rPr>
      <w:color w:val="8DB3E2" w:themeColor="followedHyperlink"/>
      <w:u w:val="single"/>
    </w:rPr>
  </w:style>
  <w:style w:type="paragraph" w:customStyle="1" w:styleId="VCAAtemplatetext">
    <w:name w:val="VCAA template text"/>
    <w:basedOn w:val="VCAAbody"/>
    <w:qFormat/>
    <w:rsid w:val="008468E3"/>
    <w:pPr>
      <w:ind w:left="720"/>
    </w:pPr>
    <w:rPr>
      <w:b/>
      <w:i/>
    </w:rPr>
  </w:style>
  <w:style w:type="paragraph" w:customStyle="1" w:styleId="Default">
    <w:name w:val="Default"/>
    <w:rsid w:val="003034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paragraph" w:customStyle="1" w:styleId="VCAAbodyformaths">
    <w:name w:val="VCAA body for maths"/>
    <w:basedOn w:val="VCAAbody"/>
    <w:qFormat/>
    <w:rsid w:val="00303487"/>
    <w:pPr>
      <w:spacing w:line="240" w:lineRule="auto"/>
    </w:pPr>
    <w:rPr>
      <w:rFonts w:eastAsia="Arial"/>
      <w:color w:val="000000"/>
    </w:rPr>
  </w:style>
  <w:style w:type="paragraph" w:styleId="Revision">
    <w:name w:val="Revision"/>
    <w:hidden/>
    <w:uiPriority w:val="99"/>
    <w:semiHidden/>
    <w:rsid w:val="00E773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s://www.vcaa.vic.edu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s://www.vcaa.vic.edu.au/Footer/Pages/Copyright.aspx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A848B5-61E6-45CE-88A6-73FD729D8E9B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964C9FA-FB34-4B1E-ABFF-B6E5A91C2026}"/>
</file>

<file path=customXml/itemProps3.xml><?xml version="1.0" encoding="utf-8"?>
<ds:datastoreItem xmlns:ds="http://schemas.openxmlformats.org/officeDocument/2006/customXml" ds:itemID="{44EBD27D-EB4D-4BE6-A93F-B128D00F69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VCE Mathematical Methods 1 (NHT) external assessment report</dc:title>
  <dc:creator/>
  <cp:keywords>2022; VCE; Mathematical Methods; NHT; external assessment report; exam report; Victorian Curriculum and Assessment Authority; VCAA</cp:keywords>
  <cp:lastModifiedBy>Victorian Curriculum and Assessment Authority</cp:lastModifiedBy>
  <cp:revision>10</cp:revision>
  <cp:lastPrinted>2022-08-28T06:31:00Z</cp:lastPrinted>
  <dcterms:created xsi:type="dcterms:W3CDTF">2022-08-24T12:28:00Z</dcterms:created>
  <dcterms:modified xsi:type="dcterms:W3CDTF">2022-08-28T06:34:00Z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